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E0" w:rsidRPr="00E340A1" w:rsidRDefault="00CD2EF4" w:rsidP="00E340A1">
      <w:pPr>
        <w:spacing w:line="380" w:lineRule="exact"/>
        <w:rPr>
          <w:rFonts w:ascii="Arial" w:hAnsi="Arial" w:cs="Arial"/>
          <w:color w:val="002C5A"/>
          <w:spacing w:val="4"/>
          <w:sz w:val="32"/>
        </w:rPr>
      </w:pPr>
      <w:r w:rsidRPr="00E340A1">
        <w:rPr>
          <w:rFonts w:ascii="Arial" w:hAnsi="Arial" w:cs="Arial"/>
          <w:color w:val="002C5A"/>
          <w:spacing w:val="4"/>
          <w:sz w:val="32"/>
        </w:rPr>
        <w:t>Příkaz ke zrušení účtu</w:t>
      </w:r>
    </w:p>
    <w:p w:rsidR="00CD2EF4" w:rsidRDefault="00CD2EF4" w:rsidP="00E340A1">
      <w:pPr>
        <w:spacing w:line="380" w:lineRule="exact"/>
        <w:rPr>
          <w:rFonts w:ascii="Arial" w:hAnsi="Arial" w:cs="Arial"/>
          <w:color w:val="A8A8A8"/>
          <w:spacing w:val="4"/>
          <w:sz w:val="10"/>
          <w:szCs w:val="10"/>
        </w:rPr>
      </w:pPr>
      <w:r w:rsidRPr="00E340A1">
        <w:rPr>
          <w:rFonts w:ascii="Arial" w:hAnsi="Arial" w:cs="Arial"/>
          <w:color w:val="A8A8A8"/>
          <w:spacing w:val="4"/>
          <w:sz w:val="32"/>
        </w:rPr>
        <w:t>ORDER TO CANCEL THE ACCOUNT</w:t>
      </w:r>
    </w:p>
    <w:p w:rsidR="00CD2EF4" w:rsidRDefault="00CD2EF4">
      <w:pPr>
        <w:rPr>
          <w:rFonts w:ascii="Arial" w:hAnsi="Arial" w:cs="Arial"/>
          <w:color w:val="A8A8A8"/>
          <w:spacing w:val="4"/>
          <w:sz w:val="10"/>
          <w:szCs w:val="10"/>
        </w:rPr>
      </w:pPr>
    </w:p>
    <w:p w:rsidR="00E340A1" w:rsidRPr="00040234" w:rsidRDefault="00E340A1">
      <w:pPr>
        <w:rPr>
          <w:rFonts w:ascii="Arial" w:hAnsi="Arial" w:cs="Arial"/>
        </w:rPr>
      </w:pPr>
    </w:p>
    <w:tbl>
      <w:tblPr>
        <w:tblW w:w="501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417"/>
        <w:gridCol w:w="2977"/>
        <w:gridCol w:w="920"/>
        <w:gridCol w:w="1642"/>
        <w:gridCol w:w="6"/>
      </w:tblGrid>
      <w:tr w:rsidR="00571646" w:rsidRPr="00040234" w:rsidTr="00E340A1">
        <w:tc>
          <w:tcPr>
            <w:tcW w:w="2042" w:type="pct"/>
            <w:gridSpan w:val="2"/>
            <w:shd w:val="clear" w:color="auto" w:fill="auto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žádám o zrušení účtu číslo</w:t>
            </w:r>
          </w:p>
          <w:p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I REQUEST FOR THE CANCELLATION OF AN ACCOUNT NUMBER</w:t>
            </w:r>
          </w:p>
        </w:tc>
        <w:tc>
          <w:tcPr>
            <w:tcW w:w="1588" w:type="pct"/>
          </w:tcPr>
          <w:p w:rsidR="00571646" w:rsidRPr="00040234" w:rsidRDefault="00571646" w:rsidP="00331194">
            <w:pPr>
              <w:spacing w:line="240" w:lineRule="exact"/>
              <w:ind w:left="57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 w:rsidRPr="00040234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bookmarkStart w:id="1" w:name="_GoBack"/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bookmarkEnd w:id="1"/>
            <w:r w:rsidRPr="0004023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  <w:r w:rsidRPr="0004023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1" w:type="pct"/>
          </w:tcPr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Kód banky</w:t>
            </w:r>
          </w:p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040234">
              <w:rPr>
                <w:rFonts w:ascii="Arial" w:hAnsi="Arial" w:cs="Arial"/>
                <w:color w:val="838383"/>
              </w:rPr>
              <w:t>bank code</w:t>
            </w:r>
          </w:p>
        </w:tc>
        <w:tc>
          <w:tcPr>
            <w:tcW w:w="879" w:type="pct"/>
            <w:gridSpan w:val="2"/>
          </w:tcPr>
          <w:p w:rsidR="00571646" w:rsidRPr="00040234" w:rsidRDefault="00571646" w:rsidP="00331194">
            <w:pPr>
              <w:spacing w:line="240" w:lineRule="exact"/>
              <w:ind w:left="57" w:right="142"/>
              <w:rPr>
                <w:rFonts w:ascii="Arial" w:hAnsi="Arial" w:cs="Arial"/>
                <w:b/>
                <w:sz w:val="16"/>
                <w:szCs w:val="16"/>
              </w:rPr>
            </w:pPr>
            <w:r w:rsidRPr="00040234">
              <w:rPr>
                <w:rFonts w:ascii="Arial" w:hAnsi="Arial" w:cs="Arial"/>
                <w:b/>
                <w:sz w:val="16"/>
                <w:szCs w:val="16"/>
              </w:rPr>
              <w:t xml:space="preserve"> 6000</w:t>
            </w:r>
          </w:p>
        </w:tc>
      </w:tr>
      <w:tr w:rsidR="005D52BE" w:rsidRPr="00040234" w:rsidTr="00E340A1">
        <w:trPr>
          <w:gridAfter w:val="1"/>
          <w:wAfter w:w="3" w:type="pct"/>
        </w:trPr>
        <w:tc>
          <w:tcPr>
            <w:tcW w:w="4121" w:type="pct"/>
            <w:gridSpan w:val="4"/>
            <w:shd w:val="clear" w:color="auto" w:fill="auto"/>
          </w:tcPr>
          <w:p w:rsidR="005D52BE" w:rsidRPr="00040234" w:rsidRDefault="005D52BE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ke dni (ÚČET LZE ZRUŠIT NEJDŘÍVE </w:t>
            </w:r>
            <w:r w:rsidR="00BD1D27" w:rsidRPr="00040234">
              <w:rPr>
                <w:rFonts w:ascii="Arial" w:hAnsi="Arial" w:cs="Arial"/>
              </w:rPr>
              <w:t>3</w:t>
            </w:r>
            <w:r w:rsidRPr="00040234">
              <w:rPr>
                <w:rFonts w:ascii="Arial" w:hAnsi="Arial" w:cs="Arial"/>
              </w:rPr>
              <w:t>0 DNŮ PO UKONČENÍ PLATNOSTI PLATEBNÍ KARTY K ÚČTU VYDANÉ)</w:t>
            </w:r>
          </w:p>
          <w:p w:rsidR="005D52BE" w:rsidRPr="00040234" w:rsidRDefault="005D52BE" w:rsidP="00571646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ON THE DATE (ACCOUNT CAN BE CANCELED AT THE EARLieST </w:t>
            </w:r>
            <w:r w:rsidR="007A0DAF" w:rsidRPr="00040234">
              <w:rPr>
                <w:rFonts w:ascii="Arial" w:hAnsi="Arial" w:cs="Arial"/>
              </w:rPr>
              <w:t>3</w:t>
            </w:r>
            <w:r w:rsidRPr="00040234">
              <w:rPr>
                <w:rFonts w:ascii="Arial" w:hAnsi="Arial" w:cs="Arial"/>
              </w:rPr>
              <w:t>0 DAYS AFTER TERMINATION</w:t>
            </w:r>
            <w:r w:rsidR="00571646" w:rsidRPr="00040234">
              <w:rPr>
                <w:rFonts w:ascii="Arial" w:hAnsi="Arial" w:cs="Arial"/>
              </w:rPr>
              <w:t xml:space="preserve"> </w:t>
            </w:r>
            <w:r w:rsidRPr="00040234">
              <w:rPr>
                <w:rFonts w:ascii="Arial" w:hAnsi="Arial" w:cs="Arial"/>
              </w:rPr>
              <w:t>OF THE PAYMENT CARD ISSUED TO THE ACCOUNT)</w:t>
            </w:r>
          </w:p>
        </w:tc>
        <w:tc>
          <w:tcPr>
            <w:tcW w:w="876" w:type="pct"/>
          </w:tcPr>
          <w:p w:rsidR="005D52BE" w:rsidRPr="00040234" w:rsidRDefault="00571646" w:rsidP="00571646">
            <w:pPr>
              <w:spacing w:line="240" w:lineRule="exact"/>
              <w:ind w:left="57" w:right="142"/>
              <w:rPr>
                <w:rFonts w:ascii="Arial" w:hAnsi="Arial" w:cs="Arial"/>
                <w:b/>
                <w:caps w:val="0"/>
                <w:sz w:val="20"/>
                <w:szCs w:val="20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5D52BE" w:rsidRPr="00040234" w:rsidTr="00E340A1">
        <w:trPr>
          <w:gridAfter w:val="1"/>
          <w:wAfter w:w="3" w:type="pct"/>
        </w:trPr>
        <w:tc>
          <w:tcPr>
            <w:tcW w:w="1286" w:type="pct"/>
            <w:shd w:val="clear" w:color="auto" w:fill="auto"/>
          </w:tcPr>
          <w:p w:rsidR="005D52BE" w:rsidRPr="00040234" w:rsidRDefault="005D52BE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jméno a příjmení / název</w:t>
            </w:r>
          </w:p>
          <w:p w:rsidR="005D52BE" w:rsidRPr="00040234" w:rsidRDefault="005D52BE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NAME AND SURNAME / COMPANY NAME</w:t>
            </w:r>
          </w:p>
        </w:tc>
        <w:bookmarkStart w:id="2" w:name="JmenoPrijmeni"/>
        <w:tc>
          <w:tcPr>
            <w:tcW w:w="3711" w:type="pct"/>
            <w:gridSpan w:val="4"/>
          </w:tcPr>
          <w:p w:rsidR="005D52BE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JmenoPrijmeni"/>
                  <w:enabled/>
                  <w:calcOnExit w:val="0"/>
                  <w:textInput/>
                </w:ffData>
              </w:fldChar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2"/>
          </w:p>
        </w:tc>
      </w:tr>
      <w:tr w:rsidR="005D52BE" w:rsidRPr="00040234" w:rsidTr="00E340A1">
        <w:trPr>
          <w:gridAfter w:val="1"/>
          <w:wAfter w:w="3" w:type="pct"/>
        </w:trPr>
        <w:tc>
          <w:tcPr>
            <w:tcW w:w="2042" w:type="pct"/>
            <w:gridSpan w:val="2"/>
            <w:shd w:val="clear" w:color="auto" w:fill="auto"/>
          </w:tcPr>
          <w:p w:rsidR="005D52BE" w:rsidRPr="00040234" w:rsidRDefault="005D52BE" w:rsidP="005D52BE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R</w:t>
            </w:r>
            <w:r w:rsidR="00571646" w:rsidRPr="00040234">
              <w:rPr>
                <w:rFonts w:ascii="Arial" w:hAnsi="Arial" w:cs="Arial"/>
              </w:rPr>
              <w:t xml:space="preserve">odné </w:t>
            </w:r>
            <w:r w:rsidRPr="00040234">
              <w:rPr>
                <w:rFonts w:ascii="Arial" w:hAnsi="Arial" w:cs="Arial"/>
              </w:rPr>
              <w:t>Č</w:t>
            </w:r>
            <w:r w:rsidR="00571646" w:rsidRPr="00040234">
              <w:rPr>
                <w:rFonts w:ascii="Arial" w:hAnsi="Arial" w:cs="Arial"/>
              </w:rPr>
              <w:t>íslo</w:t>
            </w:r>
            <w:r w:rsidRPr="00040234">
              <w:rPr>
                <w:rFonts w:ascii="Arial" w:hAnsi="Arial" w:cs="Arial"/>
              </w:rPr>
              <w:t xml:space="preserve"> (DATUM NAROZENÍ) / IČ</w:t>
            </w:r>
          </w:p>
          <w:p w:rsidR="005D52BE" w:rsidRPr="00040234" w:rsidRDefault="005D52BE" w:rsidP="005D52BE">
            <w:pPr>
              <w:pStyle w:val="Tab-AJ-ed"/>
              <w:rPr>
                <w:rFonts w:ascii="Arial" w:hAnsi="Arial" w:cs="Arial"/>
                <w:b/>
                <w:sz w:val="20"/>
                <w:szCs w:val="20"/>
              </w:rPr>
            </w:pPr>
            <w:r w:rsidRPr="00040234">
              <w:rPr>
                <w:rFonts w:ascii="Arial" w:hAnsi="Arial" w:cs="Arial"/>
              </w:rPr>
              <w:t>PERSONAL IDENTIFICATION NUMBER (DATE OF BIRTH) / IDENTIFICATION NUMBER</w:t>
            </w:r>
          </w:p>
        </w:tc>
        <w:bookmarkStart w:id="3" w:name="RodneCislo"/>
        <w:tc>
          <w:tcPr>
            <w:tcW w:w="2955" w:type="pct"/>
            <w:gridSpan w:val="3"/>
            <w:shd w:val="clear" w:color="auto" w:fill="auto"/>
          </w:tcPr>
          <w:p w:rsidR="005D52BE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  <w:b/>
                <w:caps w:val="0"/>
                <w:sz w:val="20"/>
                <w:szCs w:val="20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RodneCislo"/>
                  <w:enabled/>
                  <w:calcOnExit w:val="0"/>
                  <w:textInput/>
                </w:ffData>
              </w:fldChar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52BE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CD2EF4" w:rsidRPr="00040234" w:rsidRDefault="00CD2EF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362"/>
        <w:gridCol w:w="1721"/>
        <w:gridCol w:w="362"/>
        <w:gridCol w:w="2252"/>
        <w:gridCol w:w="2691"/>
      </w:tblGrid>
      <w:tr w:rsidR="005E2F32" w:rsidRPr="00040234" w:rsidTr="00E340A1">
        <w:tc>
          <w:tcPr>
            <w:tcW w:w="1966" w:type="dxa"/>
            <w:shd w:val="clear" w:color="auto" w:fill="D8D8D8"/>
          </w:tcPr>
          <w:p w:rsidR="008816B1" w:rsidRPr="00040234" w:rsidRDefault="0091068A" w:rsidP="008816B1">
            <w:pPr>
              <w:pStyle w:val="Tab-bltext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zůstatek na účtu </w:t>
            </w:r>
          </w:p>
          <w:p w:rsidR="005E2F32" w:rsidRPr="00040234" w:rsidRDefault="0091068A" w:rsidP="008816B1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ACCOUNT BALANCE </w:t>
            </w:r>
          </w:p>
        </w:tc>
        <w:tc>
          <w:tcPr>
            <w:tcW w:w="362" w:type="dxa"/>
            <w:shd w:val="clear" w:color="auto" w:fill="auto"/>
          </w:tcPr>
          <w:p w:rsidR="005E2F32" w:rsidRPr="00040234" w:rsidRDefault="00A60DC5" w:rsidP="005E2F32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F32" w:rsidRPr="00040234">
              <w:rPr>
                <w:rFonts w:ascii="Arial" w:hAnsi="Arial" w:cs="Arial"/>
              </w:rPr>
              <w:instrText xml:space="preserve"> FORMCHECKBOX </w:instrText>
            </w:r>
            <w:r w:rsidR="00F961A1">
              <w:rPr>
                <w:rFonts w:ascii="Arial" w:hAnsi="Arial" w:cs="Arial"/>
              </w:rPr>
            </w:r>
            <w:r w:rsidR="00F961A1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1" w:type="dxa"/>
            <w:shd w:val="clear" w:color="auto" w:fill="auto"/>
          </w:tcPr>
          <w:p w:rsidR="005E2F32" w:rsidRPr="00040234" w:rsidRDefault="005E2F32" w:rsidP="005E2F32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výběr v hotovosti</w:t>
            </w:r>
          </w:p>
          <w:p w:rsidR="005E2F32" w:rsidRPr="00040234" w:rsidRDefault="005E2F32" w:rsidP="005E2F32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CASH WITHDRAWAL</w:t>
            </w:r>
          </w:p>
        </w:tc>
        <w:tc>
          <w:tcPr>
            <w:tcW w:w="362" w:type="dxa"/>
            <w:shd w:val="clear" w:color="auto" w:fill="auto"/>
          </w:tcPr>
          <w:p w:rsidR="005E2F32" w:rsidRPr="00040234" w:rsidRDefault="00A60DC5" w:rsidP="005E2F32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F32" w:rsidRPr="00040234">
              <w:rPr>
                <w:rFonts w:ascii="Arial" w:hAnsi="Arial" w:cs="Arial"/>
              </w:rPr>
              <w:instrText xml:space="preserve"> FORMCHECKBOX </w:instrText>
            </w:r>
            <w:r w:rsidR="00F961A1">
              <w:rPr>
                <w:rFonts w:ascii="Arial" w:hAnsi="Arial" w:cs="Arial"/>
              </w:rPr>
            </w:r>
            <w:r w:rsidR="00F961A1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52" w:type="dxa"/>
            <w:shd w:val="clear" w:color="auto" w:fill="auto"/>
          </w:tcPr>
          <w:p w:rsidR="005E2F32" w:rsidRPr="00040234" w:rsidRDefault="005E2F32" w:rsidP="005E2F32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převést na účet číslo</w:t>
            </w:r>
          </w:p>
          <w:p w:rsidR="005E2F32" w:rsidRPr="00040234" w:rsidRDefault="005E2F32" w:rsidP="005E2F32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TRANSFER TO ACCOUNT NUMBER</w:t>
            </w:r>
          </w:p>
        </w:tc>
        <w:tc>
          <w:tcPr>
            <w:tcW w:w="2691" w:type="dxa"/>
            <w:shd w:val="clear" w:color="auto" w:fill="auto"/>
          </w:tcPr>
          <w:p w:rsidR="005E2F32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  <w:sz w:val="20"/>
                <w:szCs w:val="20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3FE6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7D3FE6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D3FE6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D3FE6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D3FE6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D3FE6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5E2F32" w:rsidRPr="00040234" w:rsidRDefault="005E2F32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369"/>
      </w:tblGrid>
      <w:tr w:rsidR="009432AF" w:rsidRPr="00040234" w:rsidTr="00BB4C82">
        <w:tc>
          <w:tcPr>
            <w:tcW w:w="1985" w:type="dxa"/>
            <w:shd w:val="clear" w:color="auto" w:fill="D8D8D8"/>
          </w:tcPr>
          <w:p w:rsidR="009432AF" w:rsidRPr="00040234" w:rsidRDefault="009432AF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trvalé příkazy **</w:t>
            </w:r>
            <w:r w:rsidR="0091068A" w:rsidRPr="00040234">
              <w:rPr>
                <w:rFonts w:ascii="Arial" w:hAnsi="Arial" w:cs="Arial"/>
              </w:rPr>
              <w:t>*</w:t>
            </w:r>
          </w:p>
          <w:p w:rsidR="009432AF" w:rsidRPr="00040234" w:rsidRDefault="00786B84" w:rsidP="0019707A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STAN</w:t>
            </w:r>
            <w:r w:rsidR="009432AF" w:rsidRPr="00040234">
              <w:rPr>
                <w:rFonts w:ascii="Arial" w:hAnsi="Arial" w:cs="Arial"/>
              </w:rPr>
              <w:t>DING ORDERS **</w:t>
            </w:r>
            <w:r w:rsidR="0091068A" w:rsidRPr="00040234">
              <w:rPr>
                <w:rFonts w:ascii="Arial" w:hAnsi="Arial" w:cs="Arial"/>
              </w:rPr>
              <w:t>*</w:t>
            </w:r>
          </w:p>
        </w:tc>
        <w:tc>
          <w:tcPr>
            <w:tcW w:w="7369" w:type="dxa"/>
            <w:shd w:val="clear" w:color="auto" w:fill="auto"/>
          </w:tcPr>
          <w:p w:rsidR="009432AF" w:rsidRPr="00040234" w:rsidRDefault="009432AF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PLATNÉ TRVALÉ PŘÍKAZY BUDOU </w:t>
            </w:r>
            <w:r w:rsidR="000C735E" w:rsidRPr="00040234">
              <w:rPr>
                <w:rFonts w:ascii="Arial" w:hAnsi="Arial" w:cs="Arial"/>
              </w:rPr>
              <w:t xml:space="preserve">bankou </w:t>
            </w:r>
            <w:r w:rsidRPr="00040234">
              <w:rPr>
                <w:rFonts w:ascii="Arial" w:hAnsi="Arial" w:cs="Arial"/>
              </w:rPr>
              <w:t>UKONČENY SE ZRUŠENÍM ÚČTU</w:t>
            </w:r>
          </w:p>
          <w:p w:rsidR="009432AF" w:rsidRPr="00040234" w:rsidRDefault="009432AF" w:rsidP="000C735E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CURRENT STANDING ORDERS WILL BE  TERMINATED</w:t>
            </w:r>
            <w:r w:rsidR="000C735E" w:rsidRPr="00040234">
              <w:rPr>
                <w:rFonts w:ascii="Arial" w:hAnsi="Arial" w:cs="Arial"/>
              </w:rPr>
              <w:t xml:space="preserve"> by the bank</w:t>
            </w:r>
          </w:p>
        </w:tc>
      </w:tr>
    </w:tbl>
    <w:p w:rsidR="00CD2EF4" w:rsidRPr="00040234" w:rsidRDefault="00CD2EF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362"/>
        <w:gridCol w:w="2892"/>
        <w:gridCol w:w="425"/>
        <w:gridCol w:w="2127"/>
        <w:gridCol w:w="1557"/>
      </w:tblGrid>
      <w:tr w:rsidR="00827AF4" w:rsidRPr="00040234" w:rsidTr="00BB4C82">
        <w:tc>
          <w:tcPr>
            <w:tcW w:w="1991" w:type="dxa"/>
            <w:shd w:val="clear" w:color="auto" w:fill="D8D8D8"/>
          </w:tcPr>
          <w:p w:rsidR="00827AF4" w:rsidRPr="00040234" w:rsidRDefault="0091068A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ELEKTRONICKÉ BANKOVNICTVÍ </w:t>
            </w:r>
          </w:p>
          <w:p w:rsidR="00827AF4" w:rsidRPr="00040234" w:rsidRDefault="0091068A" w:rsidP="0019707A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ELECTRONIC BANKING </w:t>
            </w:r>
          </w:p>
        </w:tc>
        <w:tc>
          <w:tcPr>
            <w:tcW w:w="362" w:type="dxa"/>
            <w:shd w:val="clear" w:color="auto" w:fill="auto"/>
          </w:tcPr>
          <w:p w:rsidR="00827AF4" w:rsidRPr="00040234" w:rsidRDefault="00A60DC5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040234">
              <w:rPr>
                <w:rFonts w:ascii="Arial" w:hAnsi="Arial" w:cs="Arial"/>
              </w:rPr>
              <w:instrText xml:space="preserve"> FORMCHECKBOX </w:instrText>
            </w:r>
            <w:r w:rsidR="00F961A1">
              <w:rPr>
                <w:rFonts w:ascii="Arial" w:hAnsi="Arial" w:cs="Arial"/>
              </w:rPr>
            </w:r>
            <w:r w:rsidR="00F961A1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92" w:type="dxa"/>
            <w:shd w:val="clear" w:color="auto" w:fill="auto"/>
          </w:tcPr>
          <w:p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UKONČIT AUTOMATICKY SE ZRUŠENÍM ÚČTU</w:t>
            </w:r>
          </w:p>
          <w:p w:rsidR="00827AF4" w:rsidRPr="00040234" w:rsidRDefault="00827AF4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AUTOMATICALLY TERMINATE WITH THE CANCELLATION OF THE ACCOUNT</w:t>
            </w:r>
          </w:p>
        </w:tc>
        <w:tc>
          <w:tcPr>
            <w:tcW w:w="425" w:type="dxa"/>
            <w:shd w:val="clear" w:color="auto" w:fill="auto"/>
          </w:tcPr>
          <w:p w:rsidR="00827AF4" w:rsidRPr="00040234" w:rsidRDefault="00A60DC5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7AF4" w:rsidRPr="00040234">
              <w:rPr>
                <w:rFonts w:ascii="Arial" w:hAnsi="Arial" w:cs="Arial"/>
              </w:rPr>
              <w:instrText xml:space="preserve"> FORMCHECKBOX </w:instrText>
            </w:r>
            <w:r w:rsidR="00F961A1">
              <w:rPr>
                <w:rFonts w:ascii="Arial" w:hAnsi="Arial" w:cs="Arial"/>
              </w:rPr>
            </w:r>
            <w:r w:rsidR="00F961A1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UKONČIT KE DNI </w:t>
            </w:r>
          </w:p>
          <w:p w:rsidR="00827AF4" w:rsidRPr="00040234" w:rsidRDefault="00827AF4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TERMINATE ON THE DATE</w:t>
            </w:r>
          </w:p>
        </w:tc>
        <w:tc>
          <w:tcPr>
            <w:tcW w:w="1557" w:type="dxa"/>
            <w:shd w:val="clear" w:color="auto" w:fill="auto"/>
          </w:tcPr>
          <w:p w:rsidR="00827AF4" w:rsidRPr="00040234" w:rsidRDefault="00A60DC5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827AF4"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432AF" w:rsidRPr="00040234" w:rsidRDefault="009432AF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362"/>
        <w:gridCol w:w="2909"/>
        <w:gridCol w:w="425"/>
        <w:gridCol w:w="3684"/>
      </w:tblGrid>
      <w:tr w:rsidR="00571646" w:rsidRPr="00040234" w:rsidTr="00BB4C82">
        <w:tc>
          <w:tcPr>
            <w:tcW w:w="1974" w:type="dxa"/>
            <w:vMerge w:val="restart"/>
            <w:shd w:val="clear" w:color="auto" w:fill="D8D8D8"/>
            <w:vAlign w:val="center"/>
          </w:tcPr>
          <w:p w:rsidR="00571646" w:rsidRPr="00040234" w:rsidRDefault="00571646" w:rsidP="000C735E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PLATEBNÍ KARTY </w:t>
            </w:r>
          </w:p>
          <w:p w:rsidR="00571646" w:rsidRPr="00040234" w:rsidRDefault="00571646" w:rsidP="000C735E">
            <w:pPr>
              <w:pStyle w:val="Tab-AJ-ed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 xml:space="preserve">PAYMENT CARDS </w:t>
            </w:r>
          </w:p>
        </w:tc>
        <w:tc>
          <w:tcPr>
            <w:tcW w:w="362" w:type="dxa"/>
            <w:shd w:val="clear" w:color="auto" w:fill="auto"/>
          </w:tcPr>
          <w:p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F961A1">
              <w:rPr>
                <w:rFonts w:ascii="Arial" w:hAnsi="Arial" w:cs="Arial"/>
              </w:rPr>
            </w:r>
            <w:r w:rsidR="00F961A1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9" w:type="dxa"/>
            <w:shd w:val="clear" w:color="auto" w:fill="auto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NEBYLY VYDÁNY</w:t>
            </w:r>
          </w:p>
          <w:p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NOT ISSUED</w:t>
            </w:r>
          </w:p>
        </w:tc>
        <w:tc>
          <w:tcPr>
            <w:tcW w:w="425" w:type="dxa"/>
            <w:shd w:val="clear" w:color="auto" w:fill="auto"/>
          </w:tcPr>
          <w:p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F961A1">
              <w:rPr>
                <w:rFonts w:ascii="Arial" w:hAnsi="Arial" w:cs="Arial"/>
              </w:rPr>
            </w:r>
            <w:r w:rsidR="00F961A1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VRÁCENY / UKONČENY</w:t>
            </w:r>
          </w:p>
          <w:p w:rsidR="00571646" w:rsidRPr="00040234" w:rsidRDefault="00571646" w:rsidP="0019707A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RETURNED / TERMINATED</w:t>
            </w:r>
          </w:p>
        </w:tc>
      </w:tr>
      <w:tr w:rsidR="00571646" w:rsidRPr="00040234" w:rsidTr="00BB4C82">
        <w:trPr>
          <w:trHeight w:val="20"/>
        </w:trPr>
        <w:tc>
          <w:tcPr>
            <w:tcW w:w="1974" w:type="dxa"/>
            <w:vMerge/>
            <w:shd w:val="clear" w:color="auto" w:fill="D8D8D8"/>
          </w:tcPr>
          <w:p w:rsidR="00571646" w:rsidRPr="00040234" w:rsidRDefault="00571646" w:rsidP="0019707A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362" w:type="dxa"/>
            <w:shd w:val="clear" w:color="auto" w:fill="auto"/>
          </w:tcPr>
          <w:p w:rsidR="00571646" w:rsidRPr="00040234" w:rsidRDefault="00571646" w:rsidP="0019707A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F961A1">
              <w:rPr>
                <w:rFonts w:ascii="Arial" w:hAnsi="Arial" w:cs="Arial"/>
              </w:rPr>
            </w:r>
            <w:r w:rsidR="00F961A1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09" w:type="dxa"/>
            <w:shd w:val="clear" w:color="auto" w:fill="auto"/>
          </w:tcPr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NEVRáceny – UKONČit Ihned</w:t>
            </w:r>
          </w:p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NOT RETURNED – IMMEDIATELY TERMINATE</w:t>
            </w:r>
          </w:p>
        </w:tc>
        <w:tc>
          <w:tcPr>
            <w:tcW w:w="425" w:type="dxa"/>
            <w:shd w:val="clear" w:color="auto" w:fill="auto"/>
          </w:tcPr>
          <w:p w:rsidR="00571646" w:rsidRPr="00040234" w:rsidRDefault="00571646" w:rsidP="00571646">
            <w:pPr>
              <w:pStyle w:val="10bodbold"/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34">
              <w:rPr>
                <w:rFonts w:ascii="Arial" w:hAnsi="Arial" w:cs="Arial"/>
              </w:rPr>
              <w:instrText xml:space="preserve"> FORMCHECKBOX </w:instrText>
            </w:r>
            <w:r w:rsidR="00F961A1">
              <w:rPr>
                <w:rFonts w:ascii="Arial" w:hAnsi="Arial" w:cs="Arial"/>
              </w:rPr>
            </w:r>
            <w:r w:rsidR="00F961A1">
              <w:rPr>
                <w:rFonts w:ascii="Arial" w:hAnsi="Arial" w:cs="Arial"/>
              </w:rPr>
              <w:fldChar w:fldCharType="separate"/>
            </w:r>
            <w:r w:rsidRPr="0004023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4" w:type="dxa"/>
            <w:shd w:val="clear" w:color="auto" w:fill="auto"/>
          </w:tcPr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nevráceny – navázány k dalším účtům</w:t>
            </w:r>
          </w:p>
          <w:p w:rsidR="00571646" w:rsidRPr="00040234" w:rsidRDefault="00571646" w:rsidP="00571646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color w:val="838383"/>
              </w:rPr>
              <w:t>not returned – linked to other accounts</w:t>
            </w:r>
          </w:p>
        </w:tc>
      </w:tr>
    </w:tbl>
    <w:p w:rsidR="009432AF" w:rsidRPr="00040234" w:rsidRDefault="009432AF">
      <w:pPr>
        <w:rPr>
          <w:rFonts w:ascii="Arial" w:hAnsi="Arial" w:cs="Arial"/>
        </w:rPr>
      </w:pPr>
    </w:p>
    <w:tbl>
      <w:tblPr>
        <w:tblW w:w="9362" w:type="dxa"/>
        <w:tblInd w:w="-3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691"/>
        <w:gridCol w:w="141"/>
        <w:gridCol w:w="4823"/>
      </w:tblGrid>
      <w:tr w:rsidR="00B97800" w:rsidRPr="00040234" w:rsidTr="00BB4C82">
        <w:trPr>
          <w:trHeight w:val="737"/>
        </w:trPr>
        <w:tc>
          <w:tcPr>
            <w:tcW w:w="1707" w:type="dxa"/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Datum vystavení **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issue date **</w:t>
            </w:r>
          </w:p>
        </w:tc>
        <w:tc>
          <w:tcPr>
            <w:tcW w:w="2691" w:type="dxa"/>
            <w:tcBorders>
              <w:right w:val="nil"/>
            </w:tcBorders>
            <w:shd w:val="clear" w:color="auto" w:fill="auto"/>
          </w:tcPr>
          <w:p w:rsidR="00B97800" w:rsidRPr="00040234" w:rsidRDefault="00B97800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823" w:type="dxa"/>
            <w:vMerge w:val="restart"/>
            <w:tcBorders>
              <w:lef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ZA KLIENTA (podpis / razítko)</w:t>
            </w:r>
          </w:p>
          <w:p w:rsidR="00B97800" w:rsidRPr="00040234" w:rsidRDefault="00B97800" w:rsidP="005B45D7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ON BEHALF OF THE CLIENT (SIGNATURE / STAMP)</w:t>
            </w:r>
          </w:p>
        </w:tc>
      </w:tr>
      <w:tr w:rsidR="00B97800" w:rsidRPr="00040234" w:rsidTr="00BB4C82">
        <w:trPr>
          <w:trHeight w:val="737"/>
        </w:trPr>
        <w:tc>
          <w:tcPr>
            <w:tcW w:w="1707" w:type="dxa"/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Fax kód **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fax code **</w:t>
            </w:r>
          </w:p>
        </w:tc>
        <w:tc>
          <w:tcPr>
            <w:tcW w:w="2691" w:type="dxa"/>
            <w:tcBorders>
              <w:right w:val="nil"/>
            </w:tcBorders>
            <w:shd w:val="clear" w:color="auto" w:fill="auto"/>
          </w:tcPr>
          <w:p w:rsidR="00B97800" w:rsidRPr="00040234" w:rsidRDefault="00B97800" w:rsidP="00571646">
            <w:pPr>
              <w:spacing w:line="240" w:lineRule="exact"/>
              <w:ind w:left="57" w:right="142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040234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823" w:type="dxa"/>
            <w:vMerge/>
            <w:tcBorders>
              <w:lef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:rsidR="00B97800" w:rsidRPr="00040234" w:rsidRDefault="00B97800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2"/>
        <w:gridCol w:w="4817"/>
      </w:tblGrid>
      <w:tr w:rsidR="00B97800" w:rsidRPr="00040234" w:rsidTr="00BB4C82">
        <w:trPr>
          <w:trHeight w:hRule="exact" w:val="737"/>
        </w:trPr>
        <w:tc>
          <w:tcPr>
            <w:tcW w:w="2349" w:type="pct"/>
            <w:vMerge w:val="restart"/>
            <w:tcBorders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do systému vložil 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ENTEReD TO THE SYSTEM *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575" w:type="pct"/>
            <w:vMerge w:val="restart"/>
            <w:tcBorders>
              <w:left w:val="nil"/>
            </w:tcBorders>
            <w:shd w:val="clear" w:color="auto" w:fill="auto"/>
          </w:tcPr>
          <w:p w:rsidR="00B97800" w:rsidRPr="00040234" w:rsidRDefault="00B97800" w:rsidP="00B97800">
            <w:pPr>
              <w:ind w:left="57" w:right="57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KONTROLOVAL *</w:t>
            </w:r>
          </w:p>
          <w:p w:rsidR="00B97800" w:rsidRPr="00040234" w:rsidRDefault="00B97800" w:rsidP="00E340A1">
            <w:pPr>
              <w:pStyle w:val="Tab-Anglitina"/>
              <w:rPr>
                <w:rFonts w:ascii="Arial" w:hAnsi="Arial" w:cs="Arial"/>
              </w:rPr>
            </w:pPr>
            <w:r w:rsidRPr="00040234">
              <w:rPr>
                <w:rFonts w:ascii="Arial" w:hAnsi="Arial" w:cs="Arial"/>
              </w:rPr>
              <w:t>CHECKED BY *</w:t>
            </w:r>
          </w:p>
        </w:tc>
      </w:tr>
      <w:tr w:rsidR="00B97800" w:rsidRPr="00040234" w:rsidTr="00BB4C82">
        <w:tc>
          <w:tcPr>
            <w:tcW w:w="2349" w:type="pct"/>
            <w:vMerge/>
            <w:tcBorders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575" w:type="pct"/>
            <w:vMerge/>
            <w:tcBorders>
              <w:left w:val="nil"/>
            </w:tcBorders>
            <w:shd w:val="clear" w:color="auto" w:fill="auto"/>
          </w:tcPr>
          <w:p w:rsidR="00B97800" w:rsidRPr="00040234" w:rsidRDefault="00B97800" w:rsidP="00E340A1">
            <w:pPr>
              <w:ind w:left="57" w:right="57"/>
              <w:rPr>
                <w:rFonts w:ascii="Arial" w:hAnsi="Arial" w:cs="Arial"/>
              </w:rPr>
            </w:pPr>
          </w:p>
        </w:tc>
      </w:tr>
    </w:tbl>
    <w:p w:rsidR="009432AF" w:rsidRPr="00040234" w:rsidRDefault="009432AF">
      <w:pPr>
        <w:rPr>
          <w:rFonts w:ascii="Arial" w:hAnsi="Arial" w:cs="Arial"/>
        </w:rPr>
      </w:pPr>
    </w:p>
    <w:p w:rsidR="00BB4C82" w:rsidRDefault="00BB4C82" w:rsidP="00BB4C82">
      <w:pPr>
        <w:ind w:left="2832" w:hanging="2832"/>
        <w:rPr>
          <w:rFonts w:ascii="Arial" w:hAnsi="Arial" w:cs="Arial"/>
          <w:sz w:val="2"/>
          <w:szCs w:val="2"/>
        </w:rPr>
      </w:pPr>
    </w:p>
    <w:p w:rsidR="00BB4C82" w:rsidRDefault="00114243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  <w:r w:rsidRPr="00040234">
        <w:rPr>
          <w:rFonts w:ascii="Arial" w:hAnsi="Arial" w:cs="Arial"/>
        </w:rPr>
        <w:t>* VYPLŇUJE BANKA</w:t>
      </w:r>
      <w:r w:rsidR="00194C89" w:rsidRPr="00040234">
        <w:rPr>
          <w:rFonts w:ascii="Arial" w:hAnsi="Arial" w:cs="Arial"/>
        </w:rPr>
        <w:t xml:space="preserve"> / </w:t>
      </w:r>
      <w:r w:rsidR="00194C89" w:rsidRPr="00040234">
        <w:rPr>
          <w:rFonts w:ascii="Arial" w:hAnsi="Arial" w:cs="Arial"/>
          <w:color w:val="838383"/>
        </w:rPr>
        <w:t>* FILL in</w:t>
      </w:r>
      <w:r w:rsidRPr="00040234">
        <w:rPr>
          <w:rFonts w:ascii="Arial" w:hAnsi="Arial" w:cs="Arial"/>
          <w:color w:val="838383"/>
        </w:rPr>
        <w:t xml:space="preserve"> BY THE BANK</w:t>
      </w:r>
      <w:r w:rsidR="008E25D6" w:rsidRPr="00040234">
        <w:rPr>
          <w:rFonts w:ascii="Arial" w:hAnsi="Arial" w:cs="Arial"/>
          <w:color w:val="838383"/>
        </w:rPr>
        <w:tab/>
      </w:r>
      <w:r w:rsidR="008E25D6" w:rsidRPr="00040234">
        <w:rPr>
          <w:rFonts w:ascii="Arial" w:hAnsi="Arial" w:cs="Arial"/>
        </w:rPr>
        <w:t xml:space="preserve">** </w:t>
      </w:r>
      <w:r w:rsidR="0091068A" w:rsidRPr="00040234">
        <w:rPr>
          <w:rFonts w:ascii="Arial" w:hAnsi="Arial" w:cs="Arial"/>
        </w:rPr>
        <w:t>nepovinný údaj /</w:t>
      </w:r>
      <w:r w:rsidR="0091068A" w:rsidRPr="00040234">
        <w:rPr>
          <w:rFonts w:ascii="Arial" w:hAnsi="Arial" w:cs="Arial"/>
          <w:color w:val="838383"/>
        </w:rPr>
        <w:t xml:space="preserve"> ** optional</w:t>
      </w:r>
    </w:p>
    <w:p w:rsid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:rsidR="00BB4C82" w:rsidRP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:rsidR="00BB4C82" w:rsidRPr="00BB4C82" w:rsidRDefault="00BB4C82" w:rsidP="00BB4C82">
      <w:pPr>
        <w:spacing w:line="240" w:lineRule="auto"/>
        <w:ind w:left="2832" w:hanging="2832"/>
        <w:rPr>
          <w:rFonts w:ascii="Arial" w:hAnsi="Arial" w:cs="Arial"/>
          <w:color w:val="838383"/>
          <w:sz w:val="2"/>
          <w:szCs w:val="2"/>
        </w:rPr>
      </w:pPr>
    </w:p>
    <w:p w:rsidR="00114243" w:rsidRPr="00040234" w:rsidRDefault="00194C89" w:rsidP="00BB4C82">
      <w:pPr>
        <w:spacing w:line="240" w:lineRule="auto"/>
        <w:rPr>
          <w:rFonts w:ascii="Arial" w:hAnsi="Arial" w:cs="Arial"/>
          <w:color w:val="838383"/>
        </w:rPr>
      </w:pPr>
      <w:r w:rsidRPr="00040234">
        <w:rPr>
          <w:rFonts w:ascii="Arial" w:hAnsi="Arial" w:cs="Arial"/>
        </w:rPr>
        <w:t>**</w:t>
      </w:r>
      <w:r w:rsidR="0091068A" w:rsidRPr="00040234">
        <w:rPr>
          <w:rFonts w:ascii="Arial" w:hAnsi="Arial" w:cs="Arial"/>
        </w:rPr>
        <w:t>*</w:t>
      </w:r>
      <w:r w:rsidRPr="00040234">
        <w:rPr>
          <w:rFonts w:ascii="Arial" w:hAnsi="Arial" w:cs="Arial"/>
        </w:rPr>
        <w:t xml:space="preserve"> tuzemský TRVALÝ PŘÍKAZ K ÚHRADĚ, SOUHLAS S</w:t>
      </w:r>
      <w:r w:rsidR="00311030" w:rsidRPr="00040234">
        <w:rPr>
          <w:rFonts w:ascii="Arial" w:hAnsi="Arial" w:cs="Arial"/>
        </w:rPr>
        <w:t xml:space="preserve"> tuzemským </w:t>
      </w:r>
      <w:r w:rsidRPr="00040234">
        <w:rPr>
          <w:rFonts w:ascii="Arial" w:hAnsi="Arial" w:cs="Arial"/>
        </w:rPr>
        <w:t>INKASEM</w:t>
      </w:r>
      <w:r w:rsidR="00C62947">
        <w:rPr>
          <w:rFonts w:ascii="Arial" w:hAnsi="Arial" w:cs="Arial"/>
        </w:rPr>
        <w:t xml:space="preserve"> </w:t>
      </w:r>
      <w:r w:rsidRPr="00040234">
        <w:rPr>
          <w:rFonts w:ascii="Arial" w:hAnsi="Arial" w:cs="Arial"/>
        </w:rPr>
        <w:t>/</w:t>
      </w:r>
      <w:r w:rsidRPr="00040234">
        <w:rPr>
          <w:rFonts w:ascii="Arial" w:hAnsi="Arial" w:cs="Arial"/>
          <w:color w:val="838383"/>
        </w:rPr>
        <w:t xml:space="preserve"> **</w:t>
      </w:r>
      <w:r w:rsidR="0091068A" w:rsidRPr="00040234">
        <w:rPr>
          <w:rFonts w:ascii="Arial" w:hAnsi="Arial" w:cs="Arial"/>
          <w:color w:val="838383"/>
        </w:rPr>
        <w:t>*</w:t>
      </w:r>
      <w:r w:rsidRPr="00040234">
        <w:rPr>
          <w:rFonts w:ascii="Arial" w:hAnsi="Arial" w:cs="Arial"/>
          <w:color w:val="838383"/>
        </w:rPr>
        <w:t xml:space="preserve"> </w:t>
      </w:r>
      <w:r w:rsidR="00311030" w:rsidRPr="00040234">
        <w:rPr>
          <w:rFonts w:ascii="Arial" w:hAnsi="Arial" w:cs="Arial"/>
          <w:color w:val="838383"/>
        </w:rPr>
        <w:t xml:space="preserve">Domestic  standing order, </w:t>
      </w:r>
      <w:r w:rsidRPr="00040234">
        <w:rPr>
          <w:rFonts w:ascii="Arial" w:hAnsi="Arial" w:cs="Arial"/>
          <w:color w:val="838383"/>
        </w:rPr>
        <w:t xml:space="preserve">domestic </w:t>
      </w:r>
      <w:r w:rsidR="00311030" w:rsidRPr="00040234">
        <w:rPr>
          <w:rFonts w:ascii="Arial" w:hAnsi="Arial" w:cs="Arial"/>
          <w:color w:val="838383"/>
        </w:rPr>
        <w:t>direct debit</w:t>
      </w:r>
      <w:r w:rsidR="0091068A" w:rsidRPr="00040234">
        <w:rPr>
          <w:rFonts w:ascii="Arial" w:hAnsi="Arial" w:cs="Arial"/>
          <w:color w:val="838383"/>
        </w:rPr>
        <w:t xml:space="preserve"> m</w:t>
      </w:r>
      <w:r w:rsidR="00C62947">
        <w:rPr>
          <w:rFonts w:ascii="Arial" w:hAnsi="Arial" w:cs="Arial"/>
          <w:color w:val="838383"/>
        </w:rPr>
        <w:t>andate</w:t>
      </w:r>
    </w:p>
    <w:p w:rsidR="00114243" w:rsidRDefault="00114243" w:rsidP="00114243"/>
    <w:p w:rsidR="00194C89" w:rsidRDefault="00194C89" w:rsidP="00D5783A">
      <w:pPr>
        <w:pStyle w:val="Normln-Anglitina"/>
      </w:pPr>
    </w:p>
    <w:sectPr w:rsidR="00194C89" w:rsidSect="00B747BF">
      <w:headerReference w:type="default" r:id="rId7"/>
      <w:footerReference w:type="default" r:id="rId8"/>
      <w:pgSz w:w="11906" w:h="16838"/>
      <w:pgMar w:top="709" w:right="851" w:bottom="1135" w:left="1701" w:header="709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A1" w:rsidRDefault="00F961A1" w:rsidP="00345F2B">
      <w:pPr>
        <w:spacing w:line="240" w:lineRule="auto"/>
      </w:pPr>
      <w:r>
        <w:separator/>
      </w:r>
    </w:p>
  </w:endnote>
  <w:endnote w:type="continuationSeparator" w:id="0">
    <w:p w:rsidR="00F961A1" w:rsidRDefault="00F961A1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"/>
      <w:gridCol w:w="8419"/>
    </w:tblGrid>
    <w:tr w:rsidR="00BB4C82" w:rsidRPr="00BB4C82" w:rsidTr="00BB4C8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00" w:type="pct"/>
        </w:tcPr>
        <w:p w:rsidR="00BB4C82" w:rsidRPr="00BB4C82" w:rsidRDefault="00BB4C82" w:rsidP="00BB4C82">
          <w:pPr>
            <w:pStyle w:val="Zpat"/>
            <w:rPr>
              <w:rFonts w:ascii="Arial" w:hAnsi="Arial" w:cs="Arial"/>
              <w:color w:val="A8A8A8"/>
              <w:sz w:val="14"/>
            </w:rPr>
          </w:pPr>
          <w:r w:rsidRPr="00BB4C82">
            <w:rPr>
              <w:rFonts w:ascii="Arial" w:hAnsi="Arial" w:cs="Arial"/>
              <w:sz w:val="14"/>
            </w:rPr>
            <w:fldChar w:fldCharType="begin"/>
          </w:r>
          <w:r w:rsidRPr="00BB4C82">
            <w:rPr>
              <w:rFonts w:ascii="Arial" w:hAnsi="Arial" w:cs="Arial"/>
              <w:sz w:val="14"/>
            </w:rPr>
            <w:instrText>PAGE   \* MERGEFORMAT</w:instrText>
          </w:r>
          <w:r w:rsidRPr="00BB4C82">
            <w:rPr>
              <w:rFonts w:ascii="Arial" w:hAnsi="Arial" w:cs="Arial"/>
              <w:sz w:val="14"/>
            </w:rPr>
            <w:fldChar w:fldCharType="separate"/>
          </w:r>
          <w:r w:rsidR="00F961A1">
            <w:rPr>
              <w:rFonts w:ascii="Arial" w:hAnsi="Arial" w:cs="Arial"/>
              <w:noProof/>
              <w:sz w:val="14"/>
            </w:rPr>
            <w:t>1</w:t>
          </w:r>
          <w:r w:rsidRPr="00BB4C82">
            <w:rPr>
              <w:rFonts w:ascii="Arial" w:hAnsi="Arial" w:cs="Arial"/>
              <w:sz w:val="14"/>
            </w:rPr>
            <w:fldChar w:fldCharType="end"/>
          </w:r>
          <w:r w:rsidRPr="00BB4C82">
            <w:rPr>
              <w:rFonts w:ascii="Arial" w:hAnsi="Arial" w:cs="Arial"/>
              <w:sz w:val="14"/>
            </w:rPr>
            <w:t>/</w:t>
          </w:r>
          <w:r w:rsidRPr="00BB4C82">
            <w:rPr>
              <w:rFonts w:ascii="Arial" w:hAnsi="Arial" w:cs="Arial"/>
              <w:noProof/>
              <w:sz w:val="14"/>
            </w:rPr>
            <w:fldChar w:fldCharType="begin"/>
          </w:r>
          <w:r w:rsidRPr="00BB4C82">
            <w:rPr>
              <w:rFonts w:ascii="Arial" w:hAnsi="Arial" w:cs="Arial"/>
              <w:noProof/>
              <w:sz w:val="14"/>
            </w:rPr>
            <w:instrText xml:space="preserve"> NUMPAGES   \* MERGEFORMAT </w:instrText>
          </w:r>
          <w:r w:rsidRPr="00BB4C82">
            <w:rPr>
              <w:rFonts w:ascii="Arial" w:hAnsi="Arial" w:cs="Arial"/>
              <w:noProof/>
              <w:sz w:val="14"/>
            </w:rPr>
            <w:fldChar w:fldCharType="separate"/>
          </w:r>
          <w:r w:rsidR="00F961A1">
            <w:rPr>
              <w:rFonts w:ascii="Arial" w:hAnsi="Arial" w:cs="Arial"/>
              <w:noProof/>
              <w:sz w:val="14"/>
            </w:rPr>
            <w:t>1</w:t>
          </w:r>
          <w:r w:rsidRPr="00BB4C82">
            <w:rPr>
              <w:rFonts w:ascii="Arial" w:hAnsi="Arial" w:cs="Arial"/>
              <w:noProof/>
              <w:sz w:val="14"/>
            </w:rPr>
            <w:fldChar w:fldCharType="end"/>
          </w:r>
        </w:p>
      </w:tc>
      <w:tc>
        <w:tcPr>
          <w:tcW w:w="4500" w:type="pct"/>
          <w:vAlign w:val="bottom"/>
        </w:tcPr>
        <w:bookmarkStart w:id="4" w:name="Verze" w:displacedByCustomXml="next"/>
        <w:sdt>
          <w:sdtPr>
            <w:rPr>
              <w:rFonts w:ascii="Arial" w:hAnsi="Arial" w:cs="Arial"/>
              <w:color w:val="A8A8A8"/>
              <w:sz w:val="14"/>
            </w:rPr>
            <w:id w:val="2327055"/>
          </w:sdtPr>
          <w:sdtEndPr>
            <w:rPr>
              <w:lang w:val="en-GB"/>
            </w:rPr>
          </w:sdtEndPr>
          <w:sdtContent>
            <w:p w:rsidR="00BB4C82" w:rsidRPr="00BB4C82" w:rsidRDefault="00BB4C82" w:rsidP="00BB4C82">
              <w:pPr>
                <w:pStyle w:val="Zpat"/>
                <w:jc w:val="right"/>
                <w:rPr>
                  <w:rFonts w:ascii="Arial" w:hAnsi="Arial" w:cs="Arial"/>
                  <w:color w:val="A8A8A8"/>
                  <w:sz w:val="14"/>
                </w:rPr>
              </w:pPr>
              <w:r w:rsidRPr="00BB4C82">
                <w:rPr>
                  <w:rFonts w:ascii="Arial" w:hAnsi="Arial" w:cs="Arial"/>
                  <w:color w:val="A8A8A8"/>
                  <w:sz w:val="14"/>
                </w:rPr>
                <w:t>PŘÍKAZ</w:t>
              </w:r>
              <w:r>
                <w:rPr>
                  <w:rFonts w:ascii="Arial" w:hAnsi="Arial" w:cs="Arial"/>
                  <w:color w:val="A8A8A8"/>
                  <w:sz w:val="14"/>
                </w:rPr>
                <w:t xml:space="preserve"> KE ZRUŠENÍ ÚČTU</w:t>
              </w:r>
              <w:r w:rsidRPr="00BB4C82">
                <w:rPr>
                  <w:rFonts w:ascii="Arial" w:hAnsi="Arial" w:cs="Arial"/>
                  <w:color w:val="A8A8A8"/>
                  <w:sz w:val="14"/>
                </w:rPr>
                <w:t xml:space="preserve"> | </w:t>
              </w:r>
              <w:r w:rsidRPr="00BB4C82">
                <w:rPr>
                  <w:rFonts w:ascii="Arial" w:hAnsi="Arial" w:cs="Arial"/>
                  <w:color w:val="A8A8A8"/>
                  <w:sz w:val="14"/>
                  <w:lang w:val="en-GB"/>
                </w:rPr>
                <w:t>ORDER</w:t>
              </w:r>
              <w:r>
                <w:rPr>
                  <w:rFonts w:ascii="Arial" w:hAnsi="Arial" w:cs="Arial"/>
                  <w:color w:val="A8A8A8"/>
                  <w:sz w:val="14"/>
                  <w:lang w:val="en-GB"/>
                </w:rPr>
                <w:t xml:space="preserve"> TO CANCEL THE ACCOUNT</w:t>
              </w:r>
            </w:p>
          </w:sdtContent>
        </w:sdt>
        <w:bookmarkEnd w:id="4" w:displacedByCustomXml="prev"/>
      </w:tc>
    </w:tr>
  </w:tbl>
  <w:p w:rsidR="00BB4C82" w:rsidRDefault="00BB4C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A1" w:rsidRDefault="00F961A1" w:rsidP="00345F2B">
      <w:pPr>
        <w:spacing w:line="240" w:lineRule="auto"/>
      </w:pPr>
      <w:r>
        <w:separator/>
      </w:r>
    </w:p>
  </w:footnote>
  <w:footnote w:type="continuationSeparator" w:id="0">
    <w:p w:rsidR="00F961A1" w:rsidRDefault="00F961A1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BB4C82" w:rsidRPr="0019707A" w:rsidTr="00E340A1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BB4C82" w:rsidRPr="00040234" w:rsidRDefault="00BB4C82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040234">
            <w:rPr>
              <w:rFonts w:ascii="Arial" w:hAnsi="Arial" w:cs="Arial"/>
            </w:rPr>
            <w:t>RAzítko banky *</w:t>
          </w:r>
        </w:p>
        <w:p w:rsidR="00BB4C82" w:rsidRPr="00752C50" w:rsidRDefault="00BB4C82" w:rsidP="00752C50">
          <w:pPr>
            <w:pStyle w:val="Tab-AJ-ed"/>
          </w:pPr>
          <w:r w:rsidRPr="00040234">
            <w:rPr>
              <w:rFonts w:ascii="Arial" w:hAnsi="Arial" w:cs="Arial"/>
            </w:rPr>
            <w:t>bank stamp *</w:t>
          </w:r>
        </w:p>
      </w:tc>
    </w:tr>
  </w:tbl>
  <w:p w:rsidR="00BB4C82" w:rsidRDefault="00BB4C82" w:rsidP="00D22354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0B12527" wp14:editId="36EB349E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36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A1"/>
    <w:rsid w:val="00001630"/>
    <w:rsid w:val="00003545"/>
    <w:rsid w:val="00040234"/>
    <w:rsid w:val="00045B27"/>
    <w:rsid w:val="000536AB"/>
    <w:rsid w:val="00063AE0"/>
    <w:rsid w:val="0006448F"/>
    <w:rsid w:val="00090AA1"/>
    <w:rsid w:val="000A751F"/>
    <w:rsid w:val="000C3AEB"/>
    <w:rsid w:val="000C735E"/>
    <w:rsid w:val="00104867"/>
    <w:rsid w:val="0011262E"/>
    <w:rsid w:val="00114243"/>
    <w:rsid w:val="001321F3"/>
    <w:rsid w:val="00194690"/>
    <w:rsid w:val="00194C89"/>
    <w:rsid w:val="0019707A"/>
    <w:rsid w:val="001F2F80"/>
    <w:rsid w:val="002A39C3"/>
    <w:rsid w:val="002F5B77"/>
    <w:rsid w:val="00302D1E"/>
    <w:rsid w:val="0030407C"/>
    <w:rsid w:val="00307DEC"/>
    <w:rsid w:val="00311030"/>
    <w:rsid w:val="003211DC"/>
    <w:rsid w:val="00331194"/>
    <w:rsid w:val="00345F2B"/>
    <w:rsid w:val="003800EB"/>
    <w:rsid w:val="003C33EE"/>
    <w:rsid w:val="003C6EFD"/>
    <w:rsid w:val="00413D11"/>
    <w:rsid w:val="004141AD"/>
    <w:rsid w:val="0047171C"/>
    <w:rsid w:val="00487FBA"/>
    <w:rsid w:val="004958FA"/>
    <w:rsid w:val="004A2954"/>
    <w:rsid w:val="004C1162"/>
    <w:rsid w:val="004E743C"/>
    <w:rsid w:val="005023DF"/>
    <w:rsid w:val="00523737"/>
    <w:rsid w:val="0052552B"/>
    <w:rsid w:val="00540A13"/>
    <w:rsid w:val="0055500B"/>
    <w:rsid w:val="00571646"/>
    <w:rsid w:val="0058657C"/>
    <w:rsid w:val="005A4167"/>
    <w:rsid w:val="005A419C"/>
    <w:rsid w:val="005B45D7"/>
    <w:rsid w:val="005D52BE"/>
    <w:rsid w:val="005E2F32"/>
    <w:rsid w:val="00626AED"/>
    <w:rsid w:val="006421E6"/>
    <w:rsid w:val="00676098"/>
    <w:rsid w:val="006827AD"/>
    <w:rsid w:val="006937CC"/>
    <w:rsid w:val="006F1FBB"/>
    <w:rsid w:val="006F3DC2"/>
    <w:rsid w:val="006F7B2E"/>
    <w:rsid w:val="007147F1"/>
    <w:rsid w:val="00735B64"/>
    <w:rsid w:val="00752C50"/>
    <w:rsid w:val="00770BF5"/>
    <w:rsid w:val="00786B84"/>
    <w:rsid w:val="007A0DAF"/>
    <w:rsid w:val="007A1DC2"/>
    <w:rsid w:val="007B101B"/>
    <w:rsid w:val="007D3FE6"/>
    <w:rsid w:val="0080709E"/>
    <w:rsid w:val="00827506"/>
    <w:rsid w:val="00827AF4"/>
    <w:rsid w:val="008552E8"/>
    <w:rsid w:val="00875A1C"/>
    <w:rsid w:val="008816B1"/>
    <w:rsid w:val="00882DDE"/>
    <w:rsid w:val="008E0C45"/>
    <w:rsid w:val="008E25D6"/>
    <w:rsid w:val="0091068A"/>
    <w:rsid w:val="009432AF"/>
    <w:rsid w:val="00995142"/>
    <w:rsid w:val="009D098C"/>
    <w:rsid w:val="009D27D5"/>
    <w:rsid w:val="00A22F7E"/>
    <w:rsid w:val="00A57323"/>
    <w:rsid w:val="00A60DC5"/>
    <w:rsid w:val="00A62280"/>
    <w:rsid w:val="00A851DC"/>
    <w:rsid w:val="00AB0F26"/>
    <w:rsid w:val="00AC5857"/>
    <w:rsid w:val="00B21A67"/>
    <w:rsid w:val="00B747BF"/>
    <w:rsid w:val="00B91B94"/>
    <w:rsid w:val="00B97800"/>
    <w:rsid w:val="00BA764A"/>
    <w:rsid w:val="00BB4C82"/>
    <w:rsid w:val="00BC0076"/>
    <w:rsid w:val="00BD1D27"/>
    <w:rsid w:val="00BE0B6C"/>
    <w:rsid w:val="00C54F55"/>
    <w:rsid w:val="00C56D4E"/>
    <w:rsid w:val="00C56DC9"/>
    <w:rsid w:val="00C60613"/>
    <w:rsid w:val="00C60E81"/>
    <w:rsid w:val="00C62947"/>
    <w:rsid w:val="00C64986"/>
    <w:rsid w:val="00C70EDC"/>
    <w:rsid w:val="00C711BF"/>
    <w:rsid w:val="00CD2EF4"/>
    <w:rsid w:val="00CD3961"/>
    <w:rsid w:val="00CF1E07"/>
    <w:rsid w:val="00CF1F9C"/>
    <w:rsid w:val="00CF77F3"/>
    <w:rsid w:val="00D15EC8"/>
    <w:rsid w:val="00D22354"/>
    <w:rsid w:val="00D244F1"/>
    <w:rsid w:val="00D31A11"/>
    <w:rsid w:val="00D32D8A"/>
    <w:rsid w:val="00D41F04"/>
    <w:rsid w:val="00D5783A"/>
    <w:rsid w:val="00D71A37"/>
    <w:rsid w:val="00DD6771"/>
    <w:rsid w:val="00DE5732"/>
    <w:rsid w:val="00DF1F44"/>
    <w:rsid w:val="00DF24E9"/>
    <w:rsid w:val="00E00E38"/>
    <w:rsid w:val="00E178D5"/>
    <w:rsid w:val="00E332EC"/>
    <w:rsid w:val="00E340A1"/>
    <w:rsid w:val="00E85C72"/>
    <w:rsid w:val="00E91CB1"/>
    <w:rsid w:val="00EA3F21"/>
    <w:rsid w:val="00ED2C53"/>
    <w:rsid w:val="00EE67BB"/>
    <w:rsid w:val="00F1402A"/>
    <w:rsid w:val="00F33D1F"/>
    <w:rsid w:val="00F3729C"/>
    <w:rsid w:val="00F47953"/>
    <w:rsid w:val="00F72460"/>
    <w:rsid w:val="00F77494"/>
    <w:rsid w:val="00F84E45"/>
    <w:rsid w:val="00F9472C"/>
    <w:rsid w:val="00F961A1"/>
    <w:rsid w:val="00FA115C"/>
    <w:rsid w:val="00FA65B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6F1FE1-3974-4CCD-9D3D-5DBB3632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280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aliases w:val="PPF - Footer,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PPF - Footer Char,Footer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73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73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735E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3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35E"/>
    <w:rPr>
      <w:rFonts w:ascii="Microsoft Sans Serif" w:hAnsi="Microsoft Sans Serif"/>
      <w:b/>
      <w:bCs/>
      <w:caps/>
      <w:spacing w:val="-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thers\DokumentyWEB\nepodepsane\2020\10.01.2020\PPF%20banka_Prikaz%20ke%20zruseni%20uctu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3TTg8UHEIotEynXMjW0I15PGL37LpR6TIEP0/Np8u6o=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rvzroq2mIPt4t+KqPBlTREruccho/wnKP9uMFj1ny7I=</DigestValue>
    </Reference>
  </SignedInfo>
  <SignatureValue>avzAaHFfL76SEn7BGFcmE9tKxkuLyHWlkaY5dMAF8wSCqpI8+VhMF2NOa1iz7x/oCO4Z16H3xhhF
7560efMWANjpRq1jXyDHKMScrqgY1d7WiVE5eZS4yH/fmsHKGV0790RtGbfJFD28fbY+IIM6ewfx
uCYM3Aj48iMSnKWhLbxfAy1j2K/mLnZeNtQdrmGQcnM8ZiHA9xPBIb9ERQG33miMHBubIfMalpr1
SGoJ1jsD2JRyX13Sj+tbr+63CRwfOwAdFXxRBRTa7O2QPiTYOi7YuACEQ69VDl92vtSMKDhY186h
D1iQe3sjEDJB/+HnrZh6tvamcnbRGMgnTYZmDQ==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mPgN4khbJscsngNBXxf38VcibrVIyAsLZSGnMYXEQXI=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IRbeZbZeuRkYYcW5bCv6KowLzyqGhQERa5e0XYYy8BQ=</DigestValue>
      </Reference>
      <Reference URI="/word/document.xml?ContentType=application/vnd.openxmlformats-officedocument.wordprocessingml.document.main+xml">
        <DigestMethod Algorithm="http://www.w3.org/2001/04/xmlenc#sha256"/>
        <DigestValue>iuzQTCVjw63OYakigB5x/23h+ieF42gqgsPxqEpGx1Y=</DigestValue>
      </Reference>
      <Reference URI="/word/endnotes.xml?ContentType=application/vnd.openxmlformats-officedocument.wordprocessingml.endnotes+xml">
        <DigestMethod Algorithm="http://www.w3.org/2001/04/xmlenc#sha256"/>
        <DigestValue>/BriS/MOmsL/0+ZlsE8eExBAJIT/qM5GznRW99sK4DA=</DigestValue>
      </Reference>
      <Reference URI="/word/fontTable.xml?ContentType=application/vnd.openxmlformats-officedocument.wordprocessingml.fontTable+xml">
        <DigestMethod Algorithm="http://www.w3.org/2001/04/xmlenc#sha256"/>
        <DigestValue>TTljrDhY33Crco+GeHg3dhZiP1VXoCVq+oCTSeAFo/k=</DigestValue>
      </Reference>
      <Reference URI="/word/footer1.xml?ContentType=application/vnd.openxmlformats-officedocument.wordprocessingml.footer+xml">
        <DigestMethod Algorithm="http://www.w3.org/2001/04/xmlenc#sha256"/>
        <DigestValue>/gaVPXOrUclpmqiX346E0dU8PmA8sAb76GbkUUK53jM=</DigestValue>
      </Reference>
      <Reference URI="/word/footnotes.xml?ContentType=application/vnd.openxmlformats-officedocument.wordprocessingml.footnotes+xml">
        <DigestMethod Algorithm="http://www.w3.org/2001/04/xmlenc#sha256"/>
        <DigestValue>Owj7H10GRqJQzqOMGFghVQ9l5OHLQrB4+TJ9Px3N79k=</DigestValue>
      </Reference>
      <Reference URI="/word/header1.xml?ContentType=application/vnd.openxmlformats-officedocument.wordprocessingml.header+xml">
        <DigestMethod Algorithm="http://www.w3.org/2001/04/xmlenc#sha256"/>
        <DigestValue>vS3muQzMUudvWBmuBq6wad15cSwb49QyKJgn8RhSZjo=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U7xLxULDfcLt+67lkKKTdeyGFNDD2SLOKOHgf7ImwtQ=</DigestValue>
      </Reference>
      <Reference URI="/word/styles.xml?ContentType=application/vnd.openxmlformats-officedocument.wordprocessingml.styles+xml">
        <DigestMethod Algorithm="http://www.w3.org/2001/04/xmlenc#sha256"/>
        <DigestValue>MaAKkzgseESHYc9m41uETVIR+KRqN6hYsk2qSf2+1Zo=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6AoFfuolSPkTobJzu6PxMtVr4jhy0lygKXI1AnfvP0k=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2020-01-10T13:47:24Z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2020-01-10T13:47:24Z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884C7-D69B-4915-95C7-FA28CF10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PPF banka_Prikaz ke zruseni uctu</Template>
  <TotalTime>2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Knězová Jana</cp:lastModifiedBy>
  <cp:revision>1</cp:revision>
  <cp:lastPrinted>2012-10-10T19:44:00Z</cp:lastPrinted>
  <dcterms:created xsi:type="dcterms:W3CDTF">2020-01-10T13:45:00Z</dcterms:created>
  <dcterms:modified xsi:type="dcterms:W3CDTF">2020-01-10T13:47:00Z</dcterms:modified>
</cp:coreProperties>
</file>