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E0" w:rsidRPr="00E340A1" w:rsidRDefault="00CD2EF4" w:rsidP="00E340A1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E340A1">
        <w:rPr>
          <w:rFonts w:ascii="Arial" w:hAnsi="Arial" w:cs="Arial"/>
          <w:color w:val="002C5A"/>
          <w:spacing w:val="4"/>
          <w:sz w:val="32"/>
        </w:rPr>
        <w:t>Příkaz ke zrušení účtu</w:t>
      </w:r>
    </w:p>
    <w:p w:rsidR="00CD2EF4" w:rsidRDefault="00CD2EF4" w:rsidP="00E340A1">
      <w:pPr>
        <w:spacing w:line="380" w:lineRule="exact"/>
        <w:rPr>
          <w:rFonts w:ascii="Arial" w:hAnsi="Arial" w:cs="Arial"/>
          <w:color w:val="A8A8A8"/>
          <w:spacing w:val="4"/>
          <w:sz w:val="10"/>
          <w:szCs w:val="10"/>
        </w:rPr>
      </w:pPr>
      <w:r w:rsidRPr="00E340A1">
        <w:rPr>
          <w:rFonts w:ascii="Arial" w:hAnsi="Arial" w:cs="Arial"/>
          <w:color w:val="A8A8A8"/>
          <w:spacing w:val="4"/>
          <w:sz w:val="32"/>
        </w:rPr>
        <w:t>ORDER TO CANCEL THE ACCOUNT</w:t>
      </w:r>
    </w:p>
    <w:p w:rsidR="00CD2EF4" w:rsidRDefault="00CD2EF4">
      <w:pPr>
        <w:rPr>
          <w:rFonts w:ascii="Arial" w:hAnsi="Arial" w:cs="Arial"/>
          <w:color w:val="A8A8A8"/>
          <w:spacing w:val="4"/>
          <w:sz w:val="10"/>
          <w:szCs w:val="10"/>
        </w:rPr>
      </w:pPr>
    </w:p>
    <w:tbl>
      <w:tblPr>
        <w:tblW w:w="501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417"/>
        <w:gridCol w:w="2977"/>
        <w:gridCol w:w="920"/>
        <w:gridCol w:w="1642"/>
        <w:gridCol w:w="6"/>
      </w:tblGrid>
      <w:tr w:rsidR="00571646" w:rsidRPr="00040234" w:rsidTr="00E340A1">
        <w:tc>
          <w:tcPr>
            <w:tcW w:w="2042" w:type="pct"/>
            <w:gridSpan w:val="2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žádám o zrušení účtu číslo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 REQUEST FOR THE CANCELLATION OF AN ACCOUNT NUMBER</w:t>
            </w:r>
          </w:p>
        </w:tc>
        <w:tc>
          <w:tcPr>
            <w:tcW w:w="1588" w:type="pct"/>
          </w:tcPr>
          <w:p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04023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1" w:name="_GoBack"/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1"/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Kód banky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879" w:type="pct"/>
            <w:gridSpan w:val="2"/>
          </w:tcPr>
          <w:p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6000</w:t>
            </w:r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4121" w:type="pct"/>
            <w:gridSpan w:val="4"/>
            <w:shd w:val="clear" w:color="auto" w:fill="auto"/>
          </w:tcPr>
          <w:p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ke dni (ÚČET LZE ZRUŠIT NEJDŘÍVE </w:t>
            </w:r>
            <w:r w:rsidR="00BD1D27" w:rsidRPr="00040234">
              <w:rPr>
                <w:rFonts w:ascii="Arial" w:hAnsi="Arial" w:cs="Arial"/>
              </w:rPr>
              <w:t>3</w:t>
            </w:r>
            <w:r w:rsidRPr="00040234">
              <w:rPr>
                <w:rFonts w:ascii="Arial" w:hAnsi="Arial" w:cs="Arial"/>
              </w:rPr>
              <w:t>0 DNŮ PO UKONČENÍ PLATNOSTI PLATEBNÍ KARTY K ÚČTU VYDANÉ)</w:t>
            </w:r>
          </w:p>
          <w:p w:rsidR="005D52BE" w:rsidRPr="00040234" w:rsidRDefault="005D52BE" w:rsidP="00571646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ON THE DATE (ACCOUNT CAN BE CANCELED AT THE EARLieST </w:t>
            </w:r>
            <w:r w:rsidR="007A0DAF" w:rsidRPr="00040234">
              <w:rPr>
                <w:rFonts w:ascii="Arial" w:hAnsi="Arial" w:cs="Arial"/>
              </w:rPr>
              <w:t>3</w:t>
            </w:r>
            <w:r w:rsidRPr="00040234">
              <w:rPr>
                <w:rFonts w:ascii="Arial" w:hAnsi="Arial" w:cs="Arial"/>
              </w:rPr>
              <w:t>0 DAYS AFTER TERMINATION</w:t>
            </w:r>
            <w:r w:rsidR="00571646" w:rsidRPr="00040234">
              <w:rPr>
                <w:rFonts w:ascii="Arial" w:hAnsi="Arial" w:cs="Arial"/>
              </w:rPr>
              <w:t xml:space="preserve"> </w:t>
            </w:r>
            <w:r w:rsidRPr="00040234">
              <w:rPr>
                <w:rFonts w:ascii="Arial" w:hAnsi="Arial" w:cs="Arial"/>
              </w:rPr>
              <w:t>OF THE PAYMENT CARD ISSUED TO THE ACCOUNT)</w:t>
            </w:r>
          </w:p>
        </w:tc>
        <w:tc>
          <w:tcPr>
            <w:tcW w:w="876" w:type="pct"/>
          </w:tcPr>
          <w:p w:rsidR="005D52BE" w:rsidRPr="00040234" w:rsidRDefault="00571646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1286" w:type="pct"/>
            <w:shd w:val="clear" w:color="auto" w:fill="auto"/>
          </w:tcPr>
          <w:p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jméno a příjmení / název</w:t>
            </w:r>
          </w:p>
          <w:p w:rsidR="005D52BE" w:rsidRPr="00040234" w:rsidRDefault="005D52BE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NAME AND SURNAME / COMPANY NAME</w:t>
            </w:r>
          </w:p>
        </w:tc>
        <w:bookmarkStart w:id="2" w:name="JmenoPrijmeni"/>
        <w:tc>
          <w:tcPr>
            <w:tcW w:w="3711" w:type="pct"/>
            <w:gridSpan w:val="4"/>
          </w:tcPr>
          <w:p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JmenoPrijmeni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2042" w:type="pct"/>
            <w:gridSpan w:val="2"/>
            <w:shd w:val="clear" w:color="auto" w:fill="auto"/>
          </w:tcPr>
          <w:p w:rsidR="005D52BE" w:rsidRPr="00040234" w:rsidRDefault="005D52BE" w:rsidP="005D52B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</w:t>
            </w:r>
            <w:r w:rsidR="00571646" w:rsidRPr="00040234">
              <w:rPr>
                <w:rFonts w:ascii="Arial" w:hAnsi="Arial" w:cs="Arial"/>
              </w:rPr>
              <w:t xml:space="preserve">odné </w:t>
            </w:r>
            <w:r w:rsidRPr="00040234">
              <w:rPr>
                <w:rFonts w:ascii="Arial" w:hAnsi="Arial" w:cs="Arial"/>
              </w:rPr>
              <w:t>Č</w:t>
            </w:r>
            <w:r w:rsidR="00571646" w:rsidRPr="00040234">
              <w:rPr>
                <w:rFonts w:ascii="Arial" w:hAnsi="Arial" w:cs="Arial"/>
              </w:rPr>
              <w:t>íslo</w:t>
            </w:r>
            <w:r w:rsidRPr="00040234">
              <w:rPr>
                <w:rFonts w:ascii="Arial" w:hAnsi="Arial" w:cs="Arial"/>
              </w:rPr>
              <w:t xml:space="preserve"> (DATUM NAROZENÍ) / IČ</w:t>
            </w:r>
          </w:p>
          <w:p w:rsidR="005D52BE" w:rsidRPr="00040234" w:rsidRDefault="005D52BE" w:rsidP="005D52BE">
            <w:pPr>
              <w:pStyle w:val="Tab-AJ-ed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>PERSONAL IDENTIFICATION NUMBER (DATE OF BIRTH) / IDENTIFICATION NUMBER</w:t>
            </w:r>
          </w:p>
        </w:tc>
        <w:bookmarkStart w:id="3" w:name="RodneCislo"/>
        <w:tc>
          <w:tcPr>
            <w:tcW w:w="2955" w:type="pct"/>
            <w:gridSpan w:val="3"/>
            <w:shd w:val="clear" w:color="auto" w:fill="auto"/>
          </w:tcPr>
          <w:p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RodneCislo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CD2EF4" w:rsidRPr="00040234" w:rsidRDefault="00CD2EF4" w:rsidP="00775F9B">
      <w:pPr>
        <w:rPr>
          <w:rFonts w:ascii="Arial" w:hAnsi="Arial" w:cs="Arial"/>
        </w:rPr>
      </w:pPr>
    </w:p>
    <w:tbl>
      <w:tblPr>
        <w:tblW w:w="5003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38"/>
        <w:gridCol w:w="1641"/>
        <w:gridCol w:w="1477"/>
        <w:gridCol w:w="340"/>
        <w:gridCol w:w="1160"/>
        <w:gridCol w:w="851"/>
        <w:gridCol w:w="1563"/>
      </w:tblGrid>
      <w:tr w:rsidR="00884F2B" w:rsidRPr="00040234" w:rsidTr="00F56374">
        <w:tc>
          <w:tcPr>
            <w:tcW w:w="1990" w:type="dxa"/>
            <w:shd w:val="clear" w:color="auto" w:fill="D8D8D8"/>
          </w:tcPr>
          <w:p w:rsidR="005D40A5" w:rsidRPr="00040234" w:rsidRDefault="005D40A5" w:rsidP="00F56374">
            <w:pPr>
              <w:pStyle w:val="Tab-bltext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zůstatek na účtu </w:t>
            </w:r>
          </w:p>
          <w:p w:rsidR="005D40A5" w:rsidRPr="00040234" w:rsidRDefault="005D40A5" w:rsidP="00F56374">
            <w:pPr>
              <w:pStyle w:val="Tab-AJ-ed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ACCOUNT BALANCE </w:t>
            </w:r>
          </w:p>
        </w:tc>
        <w:tc>
          <w:tcPr>
            <w:tcW w:w="338" w:type="dxa"/>
            <w:shd w:val="clear" w:color="auto" w:fill="auto"/>
          </w:tcPr>
          <w:p w:rsidR="005D40A5" w:rsidRPr="00040234" w:rsidRDefault="005D40A5" w:rsidP="00F56374">
            <w:pPr>
              <w:pStyle w:val="10bodbold"/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D40A5" w:rsidRPr="00040234" w:rsidRDefault="005D40A5" w:rsidP="00F56374">
            <w:pPr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výběr v hotovosti</w:t>
            </w:r>
          </w:p>
          <w:p w:rsidR="005D40A5" w:rsidRPr="00040234" w:rsidRDefault="005D40A5" w:rsidP="00F56374">
            <w:pPr>
              <w:pStyle w:val="Tab-Anglitina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CASH WITHDRAWAL</w:t>
            </w:r>
          </w:p>
        </w:tc>
        <w:tc>
          <w:tcPr>
            <w:tcW w:w="340" w:type="dxa"/>
            <w:shd w:val="clear" w:color="auto" w:fill="auto"/>
          </w:tcPr>
          <w:p w:rsidR="005D40A5" w:rsidRPr="00040234" w:rsidRDefault="005D40A5" w:rsidP="00F56374">
            <w:pPr>
              <w:pStyle w:val="10bodbold"/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3"/>
            <w:shd w:val="clear" w:color="auto" w:fill="auto"/>
          </w:tcPr>
          <w:p w:rsidR="005D40A5" w:rsidRPr="00040234" w:rsidRDefault="005D40A5" w:rsidP="00F56374">
            <w:pPr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převést na účet </w:t>
            </w:r>
            <w:r>
              <w:rPr>
                <w:rFonts w:ascii="Arial" w:hAnsi="Arial" w:cs="Arial"/>
              </w:rPr>
              <w:t>PŘÍJEMCE</w:t>
            </w:r>
          </w:p>
          <w:p w:rsidR="005D40A5" w:rsidRPr="00040234" w:rsidRDefault="005D40A5" w:rsidP="00F56374">
            <w:pPr>
              <w:pStyle w:val="Tab-Anglitina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 xml:space="preserve">TRANSFER TO </w:t>
            </w:r>
            <w:r>
              <w:rPr>
                <w:rFonts w:ascii="Arial" w:hAnsi="Arial" w:cs="Arial"/>
              </w:rPr>
              <w:t xml:space="preserve">BENEFICIARY </w:t>
            </w:r>
            <w:r w:rsidRPr="00040234">
              <w:rPr>
                <w:rFonts w:ascii="Arial" w:hAnsi="Arial" w:cs="Arial"/>
              </w:rPr>
              <w:t xml:space="preserve">ACCOUNT </w:t>
            </w:r>
          </w:p>
        </w:tc>
      </w:tr>
      <w:tr w:rsidR="0022321A" w:rsidRPr="00E715A5" w:rsidTr="00DF28FB">
        <w:tc>
          <w:tcPr>
            <w:tcW w:w="1990" w:type="dxa"/>
            <w:shd w:val="clear" w:color="auto" w:fill="D9D9D9" w:themeFill="background1" w:themeFillShade="D9"/>
          </w:tcPr>
          <w:p w:rsidR="0022321A" w:rsidRPr="00884F2B" w:rsidRDefault="0022321A" w:rsidP="00DF28FB">
            <w:pPr>
              <w:pStyle w:val="Tab-bltext"/>
              <w:ind w:right="0"/>
              <w:rPr>
                <w:rFonts w:ascii="Arial" w:hAnsi="Arial" w:cs="Arial"/>
              </w:rPr>
            </w:pPr>
            <w:r w:rsidRPr="00884F2B">
              <w:rPr>
                <w:rFonts w:ascii="Arial" w:hAnsi="Arial" w:cs="Arial"/>
              </w:rPr>
              <w:t>příjemce</w:t>
            </w:r>
          </w:p>
          <w:p w:rsidR="0022321A" w:rsidRPr="00E715A5" w:rsidRDefault="0022321A" w:rsidP="00DF28FB">
            <w:pPr>
              <w:ind w:left="57"/>
              <w:rPr>
                <w:rFonts w:ascii="Arial" w:hAnsi="Arial" w:cs="Arial"/>
              </w:rPr>
            </w:pPr>
            <w:r w:rsidRPr="00DF28FB">
              <w:rPr>
                <w:rFonts w:ascii="Arial" w:hAnsi="Arial" w:cs="Arial"/>
                <w:color w:val="838383"/>
              </w:rPr>
              <w:t>beneficiary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(číslo účtu)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(account no.)</w:t>
            </w:r>
          </w:p>
        </w:tc>
        <w:tc>
          <w:tcPr>
            <w:tcW w:w="5391" w:type="dxa"/>
            <w:gridSpan w:val="5"/>
            <w:shd w:val="clear" w:color="auto" w:fill="auto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:rsidTr="00884F2B">
        <w:tc>
          <w:tcPr>
            <w:tcW w:w="1990" w:type="dxa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název příjemce </w:t>
            </w:r>
          </w:p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beneficiary´s name</w:t>
            </w:r>
          </w:p>
        </w:tc>
        <w:tc>
          <w:tcPr>
            <w:tcW w:w="7370" w:type="dxa"/>
            <w:gridSpan w:val="7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  <w:b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:rsidTr="00884F2B">
        <w:tc>
          <w:tcPr>
            <w:tcW w:w="1990" w:type="dxa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adresa 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956" w:type="dxa"/>
            <w:gridSpan w:val="5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</w:p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</w:p>
        </w:tc>
        <w:tc>
          <w:tcPr>
            <w:tcW w:w="1563" w:type="dxa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:rsidTr="00B92F55">
        <w:trPr>
          <w:trHeight w:val="283"/>
        </w:trPr>
        <w:tc>
          <w:tcPr>
            <w:tcW w:w="3969" w:type="dxa"/>
            <w:gridSpan w:val="3"/>
            <w:shd w:val="clear" w:color="auto" w:fill="FFFFFF" w:themeFill="background1"/>
          </w:tcPr>
          <w:p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zpráva pro příjemce ** (max. 140 alfanumerických znaků)                                                         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message for the beneficiary **</w:t>
            </w:r>
          </w:p>
          <w:p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(maximum of 140 alphanumeric characters)</w:t>
            </w:r>
          </w:p>
        </w:tc>
        <w:tc>
          <w:tcPr>
            <w:tcW w:w="5391" w:type="dxa"/>
            <w:gridSpan w:val="5"/>
            <w:shd w:val="clear" w:color="auto" w:fill="FFFFFF" w:themeFill="background1"/>
          </w:tcPr>
          <w:p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2321A" w:rsidRPr="00040234" w:rsidRDefault="0022321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69"/>
      </w:tblGrid>
      <w:tr w:rsidR="009432AF" w:rsidRPr="00040234" w:rsidTr="00BB4C82">
        <w:tc>
          <w:tcPr>
            <w:tcW w:w="1985" w:type="dxa"/>
            <w:shd w:val="clear" w:color="auto" w:fill="D8D8D8"/>
          </w:tcPr>
          <w:p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trvalé příkazy **</w:t>
            </w:r>
            <w:r w:rsidR="0091068A" w:rsidRPr="00040234">
              <w:rPr>
                <w:rFonts w:ascii="Arial" w:hAnsi="Arial" w:cs="Arial"/>
              </w:rPr>
              <w:t>*</w:t>
            </w:r>
          </w:p>
          <w:p w:rsidR="009432AF" w:rsidRPr="00040234" w:rsidRDefault="00786B84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STAN</w:t>
            </w:r>
            <w:r w:rsidR="009432AF" w:rsidRPr="00040234">
              <w:rPr>
                <w:rFonts w:ascii="Arial" w:hAnsi="Arial" w:cs="Arial"/>
              </w:rPr>
              <w:t>DING ORDERS **</w:t>
            </w:r>
            <w:r w:rsidR="0091068A" w:rsidRPr="00040234">
              <w:rPr>
                <w:rFonts w:ascii="Arial" w:hAnsi="Arial" w:cs="Arial"/>
              </w:rPr>
              <w:t>*</w:t>
            </w:r>
          </w:p>
        </w:tc>
        <w:tc>
          <w:tcPr>
            <w:tcW w:w="7369" w:type="dxa"/>
            <w:shd w:val="clear" w:color="auto" w:fill="auto"/>
          </w:tcPr>
          <w:p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PLATNÉ TRVALÉ PŘÍKAZY BUDOU </w:t>
            </w:r>
            <w:r w:rsidR="000C735E" w:rsidRPr="00040234">
              <w:rPr>
                <w:rFonts w:ascii="Arial" w:hAnsi="Arial" w:cs="Arial"/>
              </w:rPr>
              <w:t xml:space="preserve">bankou </w:t>
            </w:r>
            <w:r w:rsidRPr="00040234">
              <w:rPr>
                <w:rFonts w:ascii="Arial" w:hAnsi="Arial" w:cs="Arial"/>
              </w:rPr>
              <w:t>UKONČENY SE ZRUŠENÍM ÚČTU</w:t>
            </w:r>
          </w:p>
          <w:p w:rsidR="009432AF" w:rsidRPr="00040234" w:rsidRDefault="009432AF" w:rsidP="000C735E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CURRENT STANDING ORDERS WILL BE  TERMINATED</w:t>
            </w:r>
            <w:r w:rsidR="000C735E" w:rsidRPr="00040234">
              <w:rPr>
                <w:rFonts w:ascii="Arial" w:hAnsi="Arial" w:cs="Arial"/>
              </w:rPr>
              <w:t xml:space="preserve"> by the bank</w:t>
            </w:r>
          </w:p>
        </w:tc>
      </w:tr>
    </w:tbl>
    <w:p w:rsidR="00CD2EF4" w:rsidRPr="00040234" w:rsidRDefault="00CD2EF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62"/>
        <w:gridCol w:w="2892"/>
        <w:gridCol w:w="425"/>
        <w:gridCol w:w="2127"/>
        <w:gridCol w:w="1557"/>
      </w:tblGrid>
      <w:tr w:rsidR="00827AF4" w:rsidRPr="00040234" w:rsidTr="00BB4C82">
        <w:tc>
          <w:tcPr>
            <w:tcW w:w="1991" w:type="dxa"/>
            <w:shd w:val="clear" w:color="auto" w:fill="D8D8D8"/>
          </w:tcPr>
          <w:p w:rsidR="00827AF4" w:rsidRPr="00040234" w:rsidRDefault="0091068A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ELEKTRONICKÉ BANKOVNICTVÍ </w:t>
            </w:r>
          </w:p>
          <w:p w:rsidR="00827AF4" w:rsidRPr="00040234" w:rsidRDefault="0091068A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ELECTRONIC BANKING </w:t>
            </w:r>
          </w:p>
        </w:tc>
        <w:tc>
          <w:tcPr>
            <w:tcW w:w="362" w:type="dxa"/>
            <w:shd w:val="clear" w:color="auto" w:fill="auto"/>
          </w:tcPr>
          <w:p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  <w:shd w:val="clear" w:color="auto" w:fill="auto"/>
          </w:tcPr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UKONČIT AUTOMATICKY SE ZRUŠENÍM ÚČTU</w:t>
            </w:r>
          </w:p>
          <w:p w:rsidR="00827AF4" w:rsidRPr="00040234" w:rsidRDefault="00827AF4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AUTOMATICALLY TERMINATE WITH THE CANCELLATION OF THE ACCOUNT</w:t>
            </w:r>
          </w:p>
        </w:tc>
        <w:tc>
          <w:tcPr>
            <w:tcW w:w="425" w:type="dxa"/>
            <w:shd w:val="clear" w:color="auto" w:fill="auto"/>
          </w:tcPr>
          <w:p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UKONČIT KE DNI </w:t>
            </w:r>
          </w:p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TERMINATE ON THE DATE</w:t>
            </w:r>
          </w:p>
        </w:tc>
        <w:tc>
          <w:tcPr>
            <w:tcW w:w="1557" w:type="dxa"/>
            <w:shd w:val="clear" w:color="auto" w:fill="auto"/>
          </w:tcPr>
          <w:p w:rsidR="00827AF4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62"/>
        <w:gridCol w:w="2909"/>
        <w:gridCol w:w="425"/>
        <w:gridCol w:w="3684"/>
      </w:tblGrid>
      <w:tr w:rsidR="00571646" w:rsidRPr="00040234" w:rsidTr="00BB4C82">
        <w:tc>
          <w:tcPr>
            <w:tcW w:w="1974" w:type="dxa"/>
            <w:vMerge w:val="restart"/>
            <w:shd w:val="clear" w:color="auto" w:fill="D8D8D8"/>
            <w:vAlign w:val="center"/>
          </w:tcPr>
          <w:p w:rsidR="00571646" w:rsidRPr="00040234" w:rsidRDefault="00571646" w:rsidP="000C735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PLATEBNÍ KARTY </w:t>
            </w:r>
          </w:p>
          <w:p w:rsidR="00571646" w:rsidRPr="00040234" w:rsidRDefault="00571646" w:rsidP="000C735E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PAYMENT CARDS </w:t>
            </w:r>
          </w:p>
        </w:tc>
        <w:tc>
          <w:tcPr>
            <w:tcW w:w="362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NEBYLY VYDÁNY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NOT ISSUED</w:t>
            </w:r>
          </w:p>
        </w:tc>
        <w:tc>
          <w:tcPr>
            <w:tcW w:w="425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VRÁCENY / UKONČENY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RETURNED / TERMINATED</w:t>
            </w:r>
          </w:p>
        </w:tc>
      </w:tr>
      <w:tr w:rsidR="00571646" w:rsidRPr="00040234" w:rsidTr="00BB4C82">
        <w:trPr>
          <w:trHeight w:val="20"/>
        </w:trPr>
        <w:tc>
          <w:tcPr>
            <w:tcW w:w="1974" w:type="dxa"/>
            <w:vMerge/>
            <w:shd w:val="clear" w:color="auto" w:fill="D8D8D8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62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UKONČit Ihned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IMMEDIATELY TERMINATE</w:t>
            </w:r>
          </w:p>
        </w:tc>
        <w:tc>
          <w:tcPr>
            <w:tcW w:w="425" w:type="dxa"/>
            <w:shd w:val="clear" w:color="auto" w:fill="auto"/>
          </w:tcPr>
          <w:p w:rsidR="00571646" w:rsidRPr="00040234" w:rsidRDefault="00571646" w:rsidP="00571646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491FFD">
              <w:rPr>
                <w:rFonts w:ascii="Arial" w:hAnsi="Arial" w:cs="Arial"/>
              </w:rPr>
            </w:r>
            <w:r w:rsidR="00491FFD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navázány k dalším účtům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linked to other accounts</w:t>
            </w: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tbl>
      <w:tblPr>
        <w:tblW w:w="9362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691"/>
        <w:gridCol w:w="141"/>
        <w:gridCol w:w="4823"/>
      </w:tblGrid>
      <w:tr w:rsidR="00B97800" w:rsidRPr="00040234" w:rsidTr="00B92F55">
        <w:trPr>
          <w:trHeight w:val="680"/>
        </w:trPr>
        <w:tc>
          <w:tcPr>
            <w:tcW w:w="1707" w:type="dxa"/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Datum vystavení **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issue date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 w:val="restart"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ZA KLIENTA (podpis / razítko)</w:t>
            </w:r>
          </w:p>
          <w:p w:rsidR="00B97800" w:rsidRPr="00040234" w:rsidRDefault="00B97800" w:rsidP="005B45D7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ON BEHALF OF THE CLIENT (SIGNATURE / STAMP)</w:t>
            </w:r>
          </w:p>
        </w:tc>
      </w:tr>
      <w:tr w:rsidR="00B97800" w:rsidRPr="00040234" w:rsidTr="00B92F55">
        <w:trPr>
          <w:trHeight w:val="680"/>
        </w:trPr>
        <w:tc>
          <w:tcPr>
            <w:tcW w:w="1707" w:type="dxa"/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kód **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code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97800" w:rsidRDefault="00B97800">
      <w:pPr>
        <w:rPr>
          <w:rFonts w:ascii="Arial" w:hAnsi="Arial" w:cs="Arial"/>
        </w:rPr>
      </w:pPr>
    </w:p>
    <w:p w:rsidR="00BB4C82" w:rsidRDefault="00BB4C82" w:rsidP="00BB4C82">
      <w:pPr>
        <w:ind w:left="2832" w:hanging="2832"/>
        <w:rPr>
          <w:rFonts w:ascii="Arial" w:hAnsi="Arial" w:cs="Arial"/>
          <w:sz w:val="2"/>
          <w:szCs w:val="2"/>
        </w:rPr>
      </w:pPr>
    </w:p>
    <w:p w:rsidR="00BB4C82" w:rsidRDefault="00114243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  <w:r w:rsidRPr="00040234">
        <w:rPr>
          <w:rFonts w:ascii="Arial" w:hAnsi="Arial" w:cs="Arial"/>
        </w:rPr>
        <w:t>* VYPLŇUJE BANKA</w:t>
      </w:r>
      <w:r w:rsidR="00194C89" w:rsidRPr="00040234">
        <w:rPr>
          <w:rFonts w:ascii="Arial" w:hAnsi="Arial" w:cs="Arial"/>
        </w:rPr>
        <w:t xml:space="preserve"> / </w:t>
      </w:r>
      <w:r w:rsidR="00194C89" w:rsidRPr="00040234">
        <w:rPr>
          <w:rFonts w:ascii="Arial" w:hAnsi="Arial" w:cs="Arial"/>
          <w:color w:val="838383"/>
        </w:rPr>
        <w:t>* FILL in</w:t>
      </w:r>
      <w:r w:rsidRPr="00040234">
        <w:rPr>
          <w:rFonts w:ascii="Arial" w:hAnsi="Arial" w:cs="Arial"/>
          <w:color w:val="838383"/>
        </w:rPr>
        <w:t xml:space="preserve"> BY THE BANK</w:t>
      </w:r>
      <w:r w:rsidR="008E25D6" w:rsidRPr="00040234">
        <w:rPr>
          <w:rFonts w:ascii="Arial" w:hAnsi="Arial" w:cs="Arial"/>
          <w:color w:val="838383"/>
        </w:rPr>
        <w:tab/>
      </w:r>
      <w:r w:rsidR="008E25D6" w:rsidRPr="00040234">
        <w:rPr>
          <w:rFonts w:ascii="Arial" w:hAnsi="Arial" w:cs="Arial"/>
        </w:rPr>
        <w:t xml:space="preserve">** </w:t>
      </w:r>
      <w:r w:rsidR="0091068A" w:rsidRPr="00040234">
        <w:rPr>
          <w:rFonts w:ascii="Arial" w:hAnsi="Arial" w:cs="Arial"/>
        </w:rPr>
        <w:t>nepovinný údaj /</w:t>
      </w:r>
      <w:r w:rsidR="0091068A" w:rsidRPr="00040234">
        <w:rPr>
          <w:rFonts w:ascii="Arial" w:hAnsi="Arial" w:cs="Arial"/>
          <w:color w:val="838383"/>
        </w:rPr>
        <w:t xml:space="preserve"> ** optional</w:t>
      </w:r>
    </w:p>
    <w:p w:rsid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194C89" w:rsidRDefault="00194C89" w:rsidP="00D5783A">
      <w:pPr>
        <w:pStyle w:val="Normln-Anglitina"/>
      </w:pPr>
      <w:r w:rsidRPr="00DF28FB">
        <w:rPr>
          <w:rFonts w:ascii="Arial" w:hAnsi="Arial" w:cs="Arial"/>
          <w:color w:val="auto"/>
        </w:rPr>
        <w:t>**</w:t>
      </w:r>
      <w:r w:rsidR="0091068A" w:rsidRPr="00DF28FB">
        <w:rPr>
          <w:rFonts w:ascii="Arial" w:hAnsi="Arial" w:cs="Arial"/>
          <w:color w:val="auto"/>
        </w:rPr>
        <w:t>*</w:t>
      </w:r>
      <w:r w:rsidRPr="00DF28FB">
        <w:rPr>
          <w:rFonts w:ascii="Arial" w:hAnsi="Arial" w:cs="Arial"/>
          <w:color w:val="auto"/>
        </w:rPr>
        <w:t xml:space="preserve"> tuzemský TRVALÝ PŘÍKAZ K ÚHRADĚ, SOUHLAS S</w:t>
      </w:r>
      <w:r w:rsidR="00311030" w:rsidRPr="00DF28FB">
        <w:rPr>
          <w:rFonts w:ascii="Arial" w:hAnsi="Arial" w:cs="Arial"/>
          <w:color w:val="auto"/>
        </w:rPr>
        <w:t xml:space="preserve"> tuzemským </w:t>
      </w:r>
      <w:r w:rsidRPr="00DF28FB">
        <w:rPr>
          <w:rFonts w:ascii="Arial" w:hAnsi="Arial" w:cs="Arial"/>
          <w:color w:val="auto"/>
        </w:rPr>
        <w:t>INKASEM</w:t>
      </w:r>
      <w:r w:rsidR="00C62947" w:rsidRPr="00DF28FB">
        <w:rPr>
          <w:rFonts w:ascii="Arial" w:hAnsi="Arial" w:cs="Arial"/>
          <w:color w:val="auto"/>
        </w:rPr>
        <w:t xml:space="preserve"> </w:t>
      </w:r>
      <w:r w:rsidRPr="00DF28FB">
        <w:rPr>
          <w:rFonts w:ascii="Arial" w:hAnsi="Arial" w:cs="Arial"/>
          <w:color w:val="auto"/>
        </w:rPr>
        <w:t xml:space="preserve">/ </w:t>
      </w:r>
      <w:r w:rsidRPr="00040234">
        <w:rPr>
          <w:rFonts w:ascii="Arial" w:hAnsi="Arial" w:cs="Arial"/>
        </w:rPr>
        <w:t>**</w:t>
      </w:r>
      <w:r w:rsidR="0091068A" w:rsidRPr="00040234">
        <w:rPr>
          <w:rFonts w:ascii="Arial" w:hAnsi="Arial" w:cs="Arial"/>
        </w:rPr>
        <w:t>*</w:t>
      </w:r>
      <w:r w:rsidRPr="00040234">
        <w:rPr>
          <w:rFonts w:ascii="Arial" w:hAnsi="Arial" w:cs="Arial"/>
        </w:rPr>
        <w:t xml:space="preserve"> </w:t>
      </w:r>
      <w:r w:rsidR="00311030" w:rsidRPr="00040234">
        <w:rPr>
          <w:rFonts w:ascii="Arial" w:hAnsi="Arial" w:cs="Arial"/>
        </w:rPr>
        <w:t xml:space="preserve">Domestic  standing order, </w:t>
      </w:r>
      <w:r w:rsidRPr="00040234">
        <w:rPr>
          <w:rFonts w:ascii="Arial" w:hAnsi="Arial" w:cs="Arial"/>
        </w:rPr>
        <w:t xml:space="preserve">domestic </w:t>
      </w:r>
      <w:r w:rsidR="00311030" w:rsidRPr="00040234">
        <w:rPr>
          <w:rFonts w:ascii="Arial" w:hAnsi="Arial" w:cs="Arial"/>
        </w:rPr>
        <w:t>direct debit</w:t>
      </w:r>
      <w:r w:rsidR="0091068A" w:rsidRPr="00040234">
        <w:rPr>
          <w:rFonts w:ascii="Arial" w:hAnsi="Arial" w:cs="Arial"/>
        </w:rPr>
        <w:t xml:space="preserve"> m</w:t>
      </w:r>
      <w:r w:rsidR="00C62947">
        <w:rPr>
          <w:rFonts w:ascii="Arial" w:hAnsi="Arial" w:cs="Arial"/>
        </w:rPr>
        <w:t>andate</w:t>
      </w:r>
    </w:p>
    <w:sectPr w:rsidR="00194C89" w:rsidSect="00B92F55">
      <w:headerReference w:type="default" r:id="rId7"/>
      <w:footerReference w:type="default" r:id="rId8"/>
      <w:pgSz w:w="11906" w:h="16838"/>
      <w:pgMar w:top="709" w:right="851" w:bottom="1135" w:left="1701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09" w:rsidRDefault="00CE1109" w:rsidP="00345F2B">
      <w:pPr>
        <w:spacing w:line="240" w:lineRule="auto"/>
      </w:pPr>
      <w:r>
        <w:separator/>
      </w:r>
    </w:p>
  </w:endnote>
  <w:endnote w:type="continuationSeparator" w:id="0">
    <w:p w:rsidR="00CE1109" w:rsidRDefault="00CE1109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CE1109" w:rsidRPr="00BB4C82" w:rsidTr="00BB4C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:rsidR="00CE1109" w:rsidRPr="00BB4C82" w:rsidRDefault="00CE1109" w:rsidP="00BB4C82">
          <w:pPr>
            <w:pStyle w:val="Zpat"/>
            <w:rPr>
              <w:rFonts w:ascii="Arial" w:hAnsi="Arial" w:cs="Arial"/>
              <w:color w:val="A8A8A8"/>
              <w:sz w:val="14"/>
            </w:rPr>
          </w:pPr>
          <w:r w:rsidRPr="00BB4C82">
            <w:rPr>
              <w:rFonts w:ascii="Arial" w:hAnsi="Arial" w:cs="Arial"/>
              <w:sz w:val="14"/>
            </w:rPr>
            <w:fldChar w:fldCharType="begin"/>
          </w:r>
          <w:r w:rsidRPr="00BB4C82">
            <w:rPr>
              <w:rFonts w:ascii="Arial" w:hAnsi="Arial" w:cs="Arial"/>
              <w:sz w:val="14"/>
            </w:rPr>
            <w:instrText>PAGE   \* MERGEFORMAT</w:instrText>
          </w:r>
          <w:r w:rsidRPr="00BB4C82">
            <w:rPr>
              <w:rFonts w:ascii="Arial" w:hAnsi="Arial" w:cs="Arial"/>
              <w:sz w:val="14"/>
            </w:rPr>
            <w:fldChar w:fldCharType="separate"/>
          </w:r>
          <w:r w:rsidR="00491FFD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sz w:val="14"/>
            </w:rPr>
            <w:fldChar w:fldCharType="end"/>
          </w:r>
          <w:r w:rsidRPr="00BB4C82">
            <w:rPr>
              <w:rFonts w:ascii="Arial" w:hAnsi="Arial" w:cs="Arial"/>
              <w:sz w:val="14"/>
            </w:rPr>
            <w:t>/</w:t>
          </w:r>
          <w:r w:rsidRPr="00BB4C82">
            <w:rPr>
              <w:rFonts w:ascii="Arial" w:hAnsi="Arial" w:cs="Arial"/>
              <w:noProof/>
              <w:sz w:val="14"/>
            </w:rPr>
            <w:fldChar w:fldCharType="begin"/>
          </w:r>
          <w:r w:rsidRPr="00BB4C82">
            <w:rPr>
              <w:rFonts w:ascii="Arial" w:hAnsi="Arial" w:cs="Arial"/>
              <w:noProof/>
              <w:sz w:val="14"/>
            </w:rPr>
            <w:instrText xml:space="preserve"> NUMPAGES   \* MERGEFORMAT </w:instrText>
          </w:r>
          <w:r w:rsidRPr="00BB4C82">
            <w:rPr>
              <w:rFonts w:ascii="Arial" w:hAnsi="Arial" w:cs="Arial"/>
              <w:noProof/>
              <w:sz w:val="14"/>
            </w:rPr>
            <w:fldChar w:fldCharType="separate"/>
          </w:r>
          <w:r w:rsidR="00491FFD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noProof/>
              <w:sz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4" w:name="Verze" w:displacedByCustomXml="next"/>
        <w:sdt>
          <w:sdtPr>
            <w:rPr>
              <w:rFonts w:ascii="Arial" w:hAnsi="Arial" w:cs="Arial"/>
              <w:color w:val="A8A8A8"/>
              <w:sz w:val="14"/>
            </w:rPr>
            <w:id w:val="2327055"/>
          </w:sdtPr>
          <w:sdtEndPr>
            <w:rPr>
              <w:lang w:val="en-GB"/>
            </w:rPr>
          </w:sdtEndPr>
          <w:sdtContent>
            <w:p w:rsidR="00CE1109" w:rsidRPr="00BB4C82" w:rsidRDefault="00CE1109" w:rsidP="00BB4C82">
              <w:pPr>
                <w:pStyle w:val="Zpat"/>
                <w:jc w:val="right"/>
                <w:rPr>
                  <w:rFonts w:ascii="Arial" w:hAnsi="Arial" w:cs="Arial"/>
                  <w:color w:val="A8A8A8"/>
                  <w:sz w:val="14"/>
                </w:rPr>
              </w:pPr>
              <w:r w:rsidRPr="00BB4C82">
                <w:rPr>
                  <w:rFonts w:ascii="Arial" w:hAnsi="Arial" w:cs="Arial"/>
                  <w:color w:val="A8A8A8"/>
                  <w:sz w:val="14"/>
                </w:rPr>
                <w:t>PŘÍKAZ</w:t>
              </w:r>
              <w:r>
                <w:rPr>
                  <w:rFonts w:ascii="Arial" w:hAnsi="Arial" w:cs="Arial"/>
                  <w:color w:val="A8A8A8"/>
                  <w:sz w:val="14"/>
                </w:rPr>
                <w:t xml:space="preserve"> KE ZRUŠENÍ ÚČTU</w:t>
              </w:r>
              <w:r w:rsidRPr="00BB4C82">
                <w:rPr>
                  <w:rFonts w:ascii="Arial" w:hAnsi="Arial" w:cs="Arial"/>
                  <w:color w:val="A8A8A8"/>
                  <w:sz w:val="14"/>
                </w:rPr>
                <w:t xml:space="preserve"> | </w:t>
              </w:r>
              <w:r w:rsidRPr="00BB4C82">
                <w:rPr>
                  <w:rFonts w:ascii="Arial" w:hAnsi="Arial" w:cs="Arial"/>
                  <w:color w:val="A8A8A8"/>
                  <w:sz w:val="14"/>
                  <w:lang w:val="en-GB"/>
                </w:rPr>
                <w:t>ORDER</w:t>
              </w:r>
              <w:r>
                <w:rPr>
                  <w:rFonts w:ascii="Arial" w:hAnsi="Arial" w:cs="Arial"/>
                  <w:color w:val="A8A8A8"/>
                  <w:sz w:val="14"/>
                  <w:lang w:val="en-GB"/>
                </w:rPr>
                <w:t xml:space="preserve"> TO CANCEL THE ACCOUNT</w:t>
              </w:r>
            </w:p>
          </w:sdtContent>
        </w:sdt>
        <w:bookmarkEnd w:id="4" w:displacedByCustomXml="prev"/>
      </w:tc>
    </w:tr>
  </w:tbl>
  <w:p w:rsidR="00CE1109" w:rsidRDefault="00CE11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09" w:rsidRDefault="00CE1109" w:rsidP="00345F2B">
      <w:pPr>
        <w:spacing w:line="240" w:lineRule="auto"/>
      </w:pPr>
      <w:r>
        <w:separator/>
      </w:r>
    </w:p>
  </w:footnote>
  <w:footnote w:type="continuationSeparator" w:id="0">
    <w:p w:rsidR="00CE1109" w:rsidRDefault="00CE1109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CE1109" w:rsidRPr="0019707A" w:rsidTr="00E340A1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CE1109" w:rsidRPr="00040234" w:rsidRDefault="00CE1109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040234">
            <w:rPr>
              <w:rFonts w:ascii="Arial" w:hAnsi="Arial" w:cs="Arial"/>
            </w:rPr>
            <w:t>RAzítko banky *</w:t>
          </w:r>
        </w:p>
        <w:p w:rsidR="00CE1109" w:rsidRPr="00752C50" w:rsidRDefault="00CE1109" w:rsidP="00752C50">
          <w:pPr>
            <w:pStyle w:val="Tab-AJ-ed"/>
          </w:pPr>
          <w:r w:rsidRPr="00040234">
            <w:rPr>
              <w:rFonts w:ascii="Arial" w:hAnsi="Arial" w:cs="Arial"/>
            </w:rPr>
            <w:t>bank stamp *</w:t>
          </w:r>
        </w:p>
      </w:tc>
    </w:tr>
  </w:tbl>
  <w:p w:rsidR="00CE1109" w:rsidRDefault="00CE1109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B12527" wp14:editId="36EB349E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3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A1"/>
    <w:rsid w:val="00001630"/>
    <w:rsid w:val="00003545"/>
    <w:rsid w:val="00040234"/>
    <w:rsid w:val="00045B27"/>
    <w:rsid w:val="000536AB"/>
    <w:rsid w:val="00063AE0"/>
    <w:rsid w:val="0006448F"/>
    <w:rsid w:val="00090AA1"/>
    <w:rsid w:val="000A751F"/>
    <w:rsid w:val="000C3AEB"/>
    <w:rsid w:val="000C735E"/>
    <w:rsid w:val="00104867"/>
    <w:rsid w:val="0011262E"/>
    <w:rsid w:val="00114243"/>
    <w:rsid w:val="001321F3"/>
    <w:rsid w:val="00194690"/>
    <w:rsid w:val="00194C89"/>
    <w:rsid w:val="0019707A"/>
    <w:rsid w:val="001F2F80"/>
    <w:rsid w:val="0022321A"/>
    <w:rsid w:val="00255B8E"/>
    <w:rsid w:val="002A39C3"/>
    <w:rsid w:val="002F5B77"/>
    <w:rsid w:val="00302D1E"/>
    <w:rsid w:val="0030407C"/>
    <w:rsid w:val="00307DEC"/>
    <w:rsid w:val="00311030"/>
    <w:rsid w:val="003211DC"/>
    <w:rsid w:val="00331194"/>
    <w:rsid w:val="00345F2B"/>
    <w:rsid w:val="003800EB"/>
    <w:rsid w:val="003C15E3"/>
    <w:rsid w:val="003C33EE"/>
    <w:rsid w:val="003C6EFD"/>
    <w:rsid w:val="00413D11"/>
    <w:rsid w:val="004141AD"/>
    <w:rsid w:val="0047171C"/>
    <w:rsid w:val="00487FBA"/>
    <w:rsid w:val="00491FFD"/>
    <w:rsid w:val="004958FA"/>
    <w:rsid w:val="004A2954"/>
    <w:rsid w:val="004C1162"/>
    <w:rsid w:val="004E743C"/>
    <w:rsid w:val="005023DF"/>
    <w:rsid w:val="00523737"/>
    <w:rsid w:val="0052552B"/>
    <w:rsid w:val="00540A13"/>
    <w:rsid w:val="0055500B"/>
    <w:rsid w:val="00571646"/>
    <w:rsid w:val="0058657C"/>
    <w:rsid w:val="005A4167"/>
    <w:rsid w:val="005A419C"/>
    <w:rsid w:val="005B45D7"/>
    <w:rsid w:val="005D40A5"/>
    <w:rsid w:val="005D52BE"/>
    <w:rsid w:val="005E2F32"/>
    <w:rsid w:val="00626AED"/>
    <w:rsid w:val="00637DA5"/>
    <w:rsid w:val="006421E6"/>
    <w:rsid w:val="00676098"/>
    <w:rsid w:val="006827AD"/>
    <w:rsid w:val="006937CC"/>
    <w:rsid w:val="006F1FBB"/>
    <w:rsid w:val="006F3DC2"/>
    <w:rsid w:val="006F7B2E"/>
    <w:rsid w:val="007147F1"/>
    <w:rsid w:val="00735B64"/>
    <w:rsid w:val="00752C50"/>
    <w:rsid w:val="00770BF5"/>
    <w:rsid w:val="00775F9B"/>
    <w:rsid w:val="00786B84"/>
    <w:rsid w:val="007A0DAF"/>
    <w:rsid w:val="007A1DC2"/>
    <w:rsid w:val="007B101B"/>
    <w:rsid w:val="007D3FE6"/>
    <w:rsid w:val="0080709E"/>
    <w:rsid w:val="00827506"/>
    <w:rsid w:val="00827AF4"/>
    <w:rsid w:val="008552E8"/>
    <w:rsid w:val="00875A1C"/>
    <w:rsid w:val="008816B1"/>
    <w:rsid w:val="00882DDE"/>
    <w:rsid w:val="00884F2B"/>
    <w:rsid w:val="008E0C45"/>
    <w:rsid w:val="008E25D6"/>
    <w:rsid w:val="0091068A"/>
    <w:rsid w:val="009432AF"/>
    <w:rsid w:val="00995142"/>
    <w:rsid w:val="009D098C"/>
    <w:rsid w:val="009D27D5"/>
    <w:rsid w:val="00A22F7E"/>
    <w:rsid w:val="00A57323"/>
    <w:rsid w:val="00A60DC5"/>
    <w:rsid w:val="00A62280"/>
    <w:rsid w:val="00A851DC"/>
    <w:rsid w:val="00AB0F26"/>
    <w:rsid w:val="00AC5857"/>
    <w:rsid w:val="00B21A67"/>
    <w:rsid w:val="00B747BF"/>
    <w:rsid w:val="00B91B94"/>
    <w:rsid w:val="00B92F55"/>
    <w:rsid w:val="00B97800"/>
    <w:rsid w:val="00BA764A"/>
    <w:rsid w:val="00BB4C82"/>
    <w:rsid w:val="00BC0076"/>
    <w:rsid w:val="00BD1D27"/>
    <w:rsid w:val="00BE0B6C"/>
    <w:rsid w:val="00C54F55"/>
    <w:rsid w:val="00C56D4E"/>
    <w:rsid w:val="00C56DC9"/>
    <w:rsid w:val="00C60613"/>
    <w:rsid w:val="00C60E81"/>
    <w:rsid w:val="00C62947"/>
    <w:rsid w:val="00C64986"/>
    <w:rsid w:val="00C70EDC"/>
    <w:rsid w:val="00C711BF"/>
    <w:rsid w:val="00CD2EF4"/>
    <w:rsid w:val="00CD3961"/>
    <w:rsid w:val="00CE1109"/>
    <w:rsid w:val="00CF1E07"/>
    <w:rsid w:val="00CF1F9C"/>
    <w:rsid w:val="00CF77F3"/>
    <w:rsid w:val="00D15EC8"/>
    <w:rsid w:val="00D22354"/>
    <w:rsid w:val="00D244F1"/>
    <w:rsid w:val="00D31A11"/>
    <w:rsid w:val="00D32D8A"/>
    <w:rsid w:val="00D41F04"/>
    <w:rsid w:val="00D5783A"/>
    <w:rsid w:val="00D71A37"/>
    <w:rsid w:val="00DD56CB"/>
    <w:rsid w:val="00DD6771"/>
    <w:rsid w:val="00DE5732"/>
    <w:rsid w:val="00DF1DD3"/>
    <w:rsid w:val="00DF1F44"/>
    <w:rsid w:val="00DF24E9"/>
    <w:rsid w:val="00DF28FB"/>
    <w:rsid w:val="00E00E38"/>
    <w:rsid w:val="00E178D5"/>
    <w:rsid w:val="00E332EC"/>
    <w:rsid w:val="00E340A1"/>
    <w:rsid w:val="00E62EB7"/>
    <w:rsid w:val="00E85C72"/>
    <w:rsid w:val="00E91CB1"/>
    <w:rsid w:val="00EA3F21"/>
    <w:rsid w:val="00ED2C53"/>
    <w:rsid w:val="00EE67BB"/>
    <w:rsid w:val="00F1402A"/>
    <w:rsid w:val="00F33D1F"/>
    <w:rsid w:val="00F3729C"/>
    <w:rsid w:val="00F47953"/>
    <w:rsid w:val="00F56374"/>
    <w:rsid w:val="00F72460"/>
    <w:rsid w:val="00F77494"/>
    <w:rsid w:val="00F84E45"/>
    <w:rsid w:val="00F9472C"/>
    <w:rsid w:val="00F961A1"/>
    <w:rsid w:val="00FA115C"/>
    <w:rsid w:val="00FA65B5"/>
    <w:rsid w:val="00FC61E1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F6F1FE1-3974-4CCD-9D3D-5DBB3632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  <w:style w:type="table" w:customStyle="1" w:styleId="PPFTable">
    <w:name w:val="PPF Table"/>
    <w:basedOn w:val="Normlntabulka"/>
    <w:uiPriority w:val="99"/>
    <w:qFormat/>
    <w:rsid w:val="005D40A5"/>
    <w:pPr>
      <w:jc w:val="righ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4F81BD" w:themeColor="accent1"/>
        <w:bottom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4F81BD" w:themeColor="accent1"/>
          <w:left w:val="nil"/>
          <w:bottom w:val="single" w:sz="4" w:space="0" w:color="4F81BD" w:themeColor="accent1"/>
          <w:right w:val="nil"/>
          <w:insideH w:val="nil"/>
          <w:insideV w:val="single" w:sz="4" w:space="0" w:color="4F81BD" w:themeColor="accent1"/>
          <w:tl2br w:val="nil"/>
          <w:tr2bl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single" w:sz="18" w:space="0" w:color="4F81BD" w:themeColor="accent1"/>
          <w:left w:val="nil"/>
          <w:bottom w:val="single" w:sz="4" w:space="0" w:color="4F81BD" w:themeColor="accent1"/>
          <w:right w:val="nil"/>
          <w:insideH w:val="nil"/>
          <w:insideV w:val="single" w:sz="4" w:space="0" w:color="4F81BD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styleId="Revize">
    <w:name w:val="Revision"/>
    <w:hidden/>
    <w:uiPriority w:val="99"/>
    <w:semiHidden/>
    <w:rsid w:val="005D40A5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h3ojfrsL5N96Br/oWKHtFhrQv5r9PDVlNH3gMXkWoxI=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20fe8DthHrp/xwVWskvfJKEYQU/gzNpvGsWugvLA32U=</DigestValue>
    </Reference>
  </SignedInfo>
  <SignatureValue>Sd58IkGjYHY6WhOlPHMk4nvUBhtlpaKuw9/0HTX19FSqhO+GgIF7QRrU4X35J9V49W+qIEjIIOh7
fviRAqPamwAP9c6ZsWxghXjDI7QQCHghcYYMpJyKw2MntenX/lQqDHBkcLrrdrglsf7ToLxks3w0
tv4hf51r1nvt1TW+VOEqtapJTEpC8Xs40kn5b6/OLYBXrA8hMf0VRDj7lLKwa0NlMCv+SK0cn0hU
xjR+5CKGMlYsW34CKxdkLl9yeSq5KsqPvTUGug4lJ33sLlHoVz1ydpEruFeQu9Kt/zjb0I98fAWm
jEqeFuDgz+UKh2bcsKu4c3q5BMclZgXeYCHkkQ==</SignatureValue>
  <KeyInfo>
    <X509Data>
      <X509Certificate>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document.xml?ContentType=application/vnd.openxmlformats-officedocument.wordprocessingml.document.main+xml">
        <DigestMethod Algorithm="http://www.w3.org/2001/04/xmlenc#sha256"/>
        <DigestValue>dbBVD131lS24U72aMYH9udmA0ufuDmr8gd3oB51twGc=</DigestValue>
      </Reference>
      <Reference URI="/word/endnotes.xml?ContentType=application/vnd.openxmlformats-officedocument.wordprocessingml.endnotes+xml">
        <DigestMethod Algorithm="http://www.w3.org/2001/04/xmlenc#sha256"/>
        <DigestValue>8/85WMf4pbth9Xu2Mv8aKIc1MXbDHSEEvd56faGhxo4=</DigestValue>
      </Reference>
      <Reference URI="/word/fontTable.xml?ContentType=application/vnd.openxmlformats-officedocument.wordprocessingml.fontTable+xml">
        <DigestMethod Algorithm="http://www.w3.org/2001/04/xmlenc#sha256"/>
        <DigestValue>ajO2e8u1VXUYyRmn1nqoHATm9CX31N/+gBhAmi1sMC8=</DigestValue>
      </Reference>
      <Reference URI="/word/footer1.xml?ContentType=application/vnd.openxmlformats-officedocument.wordprocessingml.footer+xml">
        <DigestMethod Algorithm="http://www.w3.org/2001/04/xmlenc#sha256"/>
        <DigestValue>pRSLC5rS4swPd5lRgumlakr3PLPfNpfnf5MdSu/FABU=</DigestValue>
      </Reference>
      <Reference URI="/word/footnotes.xml?ContentType=application/vnd.openxmlformats-officedocument.wordprocessingml.footnotes+xml">
        <DigestMethod Algorithm="http://www.w3.org/2001/04/xmlenc#sha256"/>
        <DigestValue>zuPFiVhV+x2GHJtbrnFbj2y407iy7F8Gh+SmzjM1J0w=</DigestValue>
      </Reference>
      <Reference URI="/word/header1.xml?ContentType=application/vnd.openxmlformats-officedocument.wordprocessingml.header+xml">
        <DigestMethod Algorithm="http://www.w3.org/2001/04/xmlenc#sha256"/>
        <DigestValue>pUXOTYTugeKqBycL25slkw/x8lf1ly4LYExkIyHB6jw=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d0qndQgQv/7aYQMncvmRjFVilnwqOAYTsQmN9XA+drc=</DigestValue>
      </Reference>
      <Reference URI="/word/styles.xml?ContentType=application/vnd.openxmlformats-officedocument.wordprocessingml.styles+xml">
        <DigestMethod Algorithm="http://www.w3.org/2001/04/xmlenc#sha256"/>
        <DigestValue>Z63cXSt7Ey87S09yS7itoaWNDJXVdkiEsHxOMQCabKo=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6AoFfuolSPkTobJzu6PxMtVr4jhy0lygKXI1AnfvP0k=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2021-06-18T08:54:11Z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2021-06-18T08:54:11Z</xd:SigningTime>
          <xd:SigningCertificate>
            <xd:Cert>
              <xd:CertDigest>
                <DigestMethod Algorithm="http://www.w3.org/2001/04/xmlenc#sha256"/>
                <DigestValue>IWWFFiUh5zClZLdIUg7q4fIxA1cr9WqyqWkfbUjPdgU=</DigestValue>
              </xd:CertDigest>
              <xd:IssuerSerial>
                <X509IssuerName>CN=PostSignum Qualified CA 4, O="Česká pošta, s.p.", OID.2.5.4.97=NTRCZ-47114983, C=CZ</X509IssuerName>
                <X509SerialNumber>22245998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84AE-F916-4B65-A747-2B175666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Ungerová Martina</cp:lastModifiedBy>
  <cp:revision>11</cp:revision>
  <cp:lastPrinted>2012-10-10T19:44:00Z</cp:lastPrinted>
  <dcterms:created xsi:type="dcterms:W3CDTF">2020-02-04T09:15:00Z</dcterms:created>
  <dcterms:modified xsi:type="dcterms:W3CDTF">2021-06-18T08:54:00Z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